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FDC7" w14:textId="6EB56CF1" w:rsidR="0066033F" w:rsidRPr="000E4986" w:rsidRDefault="0066033F" w:rsidP="004E257C">
      <w:pPr>
        <w:pStyle w:val="Heading1"/>
        <w:rPr>
          <w:rFonts w:eastAsiaTheme="majorEastAsia"/>
          <w:sz w:val="36"/>
          <w:szCs w:val="36"/>
        </w:rPr>
      </w:pPr>
      <w:bookmarkStart w:id="0" w:name="_GoBack"/>
      <w:bookmarkEnd w:id="0"/>
      <w:r w:rsidRPr="000E4986">
        <w:rPr>
          <w:rFonts w:eastAsiaTheme="majorEastAsia"/>
          <w:sz w:val="36"/>
          <w:szCs w:val="36"/>
        </w:rPr>
        <w:t xml:space="preserve">COVID-19 Preparedness Plan </w:t>
      </w:r>
      <w:r w:rsidR="006C021D">
        <w:rPr>
          <w:rFonts w:eastAsiaTheme="majorEastAsia"/>
          <w:sz w:val="36"/>
          <w:szCs w:val="36"/>
        </w:rPr>
        <w:t>t</w:t>
      </w:r>
      <w:r w:rsidRPr="000E4986">
        <w:rPr>
          <w:rFonts w:eastAsiaTheme="majorEastAsia"/>
          <w:sz w:val="36"/>
          <w:szCs w:val="36"/>
        </w:rPr>
        <w:t xml:space="preserve">emplate and </w:t>
      </w:r>
      <w:r w:rsidR="006C021D">
        <w:rPr>
          <w:rFonts w:eastAsiaTheme="majorEastAsia"/>
          <w:sz w:val="36"/>
          <w:szCs w:val="36"/>
        </w:rPr>
        <w:t>i</w:t>
      </w:r>
      <w:r w:rsidRPr="000E4986">
        <w:rPr>
          <w:rFonts w:eastAsiaTheme="majorEastAsia"/>
          <w:sz w:val="36"/>
          <w:szCs w:val="36"/>
        </w:rPr>
        <w:t>nstructions</w:t>
      </w:r>
      <w:r w:rsidR="0047626C">
        <w:rPr>
          <w:rFonts w:eastAsiaTheme="majorEastAsia"/>
          <w:sz w:val="36"/>
          <w:szCs w:val="36"/>
        </w:rPr>
        <w:t xml:space="preserve"> for bars, restaurants and other services</w:t>
      </w:r>
    </w:p>
    <w:p w14:paraId="707575E2" w14:textId="1BAC796A" w:rsidR="0066033F" w:rsidRPr="0047626C" w:rsidRDefault="006D3A3F" w:rsidP="006C021D">
      <w:pPr>
        <w:rPr>
          <w:rFonts w:eastAsiaTheme="majorEastAsia"/>
          <w:sz w:val="21"/>
          <w:szCs w:val="21"/>
        </w:rPr>
      </w:pPr>
      <w:r w:rsidRPr="0047626C">
        <w:rPr>
          <w:rFonts w:eastAsiaTheme="majorEastAsia"/>
          <w:sz w:val="21"/>
          <w:szCs w:val="21"/>
        </w:rPr>
        <w:t>Under Gov</w:t>
      </w:r>
      <w:r w:rsidR="006C021D" w:rsidRPr="0047626C">
        <w:rPr>
          <w:rFonts w:eastAsiaTheme="majorEastAsia"/>
          <w:sz w:val="21"/>
          <w:szCs w:val="21"/>
        </w:rPr>
        <w:t>.</w:t>
      </w:r>
      <w:r w:rsidRPr="0047626C">
        <w:rPr>
          <w:rFonts w:eastAsiaTheme="majorEastAsia"/>
          <w:sz w:val="21"/>
          <w:szCs w:val="21"/>
        </w:rPr>
        <w:t xml:space="preserve"> Tim Walz’s </w:t>
      </w:r>
      <w:r w:rsidR="006C021D" w:rsidRPr="0047626C">
        <w:rPr>
          <w:rFonts w:eastAsiaTheme="majorEastAsia"/>
          <w:sz w:val="21"/>
          <w:szCs w:val="21"/>
        </w:rPr>
        <w:t>e</w:t>
      </w:r>
      <w:r w:rsidRPr="0047626C">
        <w:rPr>
          <w:rFonts w:eastAsiaTheme="majorEastAsia"/>
          <w:sz w:val="21"/>
          <w:szCs w:val="21"/>
        </w:rPr>
        <w:t xml:space="preserve">xecutive </w:t>
      </w:r>
      <w:r w:rsidR="006C021D" w:rsidRPr="0047626C">
        <w:rPr>
          <w:rFonts w:eastAsiaTheme="majorEastAsia"/>
          <w:sz w:val="21"/>
          <w:szCs w:val="21"/>
        </w:rPr>
        <w:t>o</w:t>
      </w:r>
      <w:r w:rsidRPr="0047626C">
        <w:rPr>
          <w:rFonts w:eastAsiaTheme="majorEastAsia"/>
          <w:sz w:val="21"/>
          <w:szCs w:val="21"/>
        </w:rPr>
        <w:t>rders</w:t>
      </w:r>
      <w:r w:rsidR="00B83E11" w:rsidRPr="0047626C">
        <w:rPr>
          <w:rFonts w:eastAsiaTheme="majorEastAsia"/>
          <w:sz w:val="21"/>
          <w:szCs w:val="21"/>
        </w:rPr>
        <w:t>,</w:t>
      </w:r>
      <w:r w:rsidRPr="0047626C">
        <w:rPr>
          <w:rFonts w:eastAsiaTheme="majorEastAsia"/>
          <w:sz w:val="21"/>
          <w:szCs w:val="21"/>
        </w:rPr>
        <w:t xml:space="preserve"> identified businesses that are </w:t>
      </w:r>
      <w:r w:rsidR="0066033F" w:rsidRPr="0047626C">
        <w:rPr>
          <w:rFonts w:eastAsiaTheme="majorEastAsia"/>
          <w:sz w:val="21"/>
          <w:szCs w:val="21"/>
        </w:rPr>
        <w:t>in operation during the peacetime emergency</w:t>
      </w:r>
      <w:r w:rsidRPr="0047626C">
        <w:rPr>
          <w:rFonts w:eastAsiaTheme="majorEastAsia"/>
          <w:sz w:val="21"/>
          <w:szCs w:val="21"/>
        </w:rPr>
        <w:t xml:space="preserve"> are required to</w:t>
      </w:r>
      <w:r w:rsidR="0066033F" w:rsidRPr="0047626C">
        <w:rPr>
          <w:rFonts w:eastAsiaTheme="majorEastAsia"/>
          <w:sz w:val="21"/>
          <w:szCs w:val="21"/>
        </w:rPr>
        <w:t xml:space="preserve"> establish a COVID-19 Preparedness Plan.</w:t>
      </w:r>
    </w:p>
    <w:p w14:paraId="53E47210" w14:textId="09A94E06" w:rsidR="00A52972" w:rsidRPr="0047626C" w:rsidRDefault="0066033F" w:rsidP="006C021D">
      <w:pPr>
        <w:rPr>
          <w:rFonts w:eastAsiaTheme="majorEastAsia"/>
          <w:sz w:val="21"/>
          <w:szCs w:val="21"/>
        </w:rPr>
      </w:pPr>
      <w:r w:rsidRPr="0047626C">
        <w:rPr>
          <w:rFonts w:eastAsiaTheme="majorEastAsia"/>
          <w:sz w:val="21"/>
          <w:szCs w:val="21"/>
        </w:rPr>
        <w:t>A business’s COVID-19 Preparedness Plan shall establish and explain the policies, practices and conditions</w:t>
      </w:r>
      <w:r w:rsidR="00387081" w:rsidRPr="0047626C">
        <w:rPr>
          <w:rFonts w:eastAsiaTheme="majorEastAsia"/>
          <w:sz w:val="21"/>
          <w:szCs w:val="21"/>
        </w:rPr>
        <w:t xml:space="preserve"> the business will implement </w:t>
      </w:r>
      <w:r w:rsidRPr="0047626C">
        <w:rPr>
          <w:rFonts w:eastAsiaTheme="majorEastAsia"/>
          <w:sz w:val="21"/>
          <w:szCs w:val="21"/>
        </w:rPr>
        <w:t xml:space="preserve">to meet the </w:t>
      </w:r>
      <w:r w:rsidR="00231A2B" w:rsidRPr="0047626C">
        <w:rPr>
          <w:rFonts w:eastAsiaTheme="majorEastAsia"/>
          <w:sz w:val="21"/>
          <w:szCs w:val="21"/>
        </w:rPr>
        <w:t>S</w:t>
      </w:r>
      <w:r w:rsidR="00B70504" w:rsidRPr="0047626C">
        <w:rPr>
          <w:rFonts w:eastAsiaTheme="majorEastAsia"/>
          <w:sz w:val="21"/>
          <w:szCs w:val="21"/>
        </w:rPr>
        <w:t xml:space="preserve">tate of Minnesota </w:t>
      </w:r>
      <w:r w:rsidR="00231A2B" w:rsidRPr="0047626C">
        <w:rPr>
          <w:rFonts w:eastAsiaTheme="majorEastAsia"/>
          <w:sz w:val="21"/>
          <w:szCs w:val="21"/>
        </w:rPr>
        <w:t>I</w:t>
      </w:r>
      <w:r w:rsidR="00740FBA" w:rsidRPr="0047626C">
        <w:rPr>
          <w:rFonts w:eastAsiaTheme="majorEastAsia"/>
          <w:sz w:val="21"/>
          <w:szCs w:val="21"/>
        </w:rPr>
        <w:t xml:space="preserve">ndustry </w:t>
      </w:r>
      <w:r w:rsidR="00231A2B" w:rsidRPr="0047626C">
        <w:rPr>
          <w:rFonts w:eastAsiaTheme="majorEastAsia"/>
          <w:sz w:val="21"/>
          <w:szCs w:val="21"/>
        </w:rPr>
        <w:t>G</w:t>
      </w:r>
      <w:r w:rsidR="00740FBA" w:rsidRPr="0047626C">
        <w:rPr>
          <w:rFonts w:eastAsiaTheme="majorEastAsia"/>
          <w:sz w:val="21"/>
          <w:szCs w:val="21"/>
        </w:rPr>
        <w:t xml:space="preserve">uidance </w:t>
      </w:r>
      <w:r w:rsidR="00B70504" w:rsidRPr="0047626C">
        <w:rPr>
          <w:rFonts w:eastAsiaTheme="majorEastAsia"/>
          <w:sz w:val="21"/>
          <w:szCs w:val="21"/>
        </w:rPr>
        <w:t xml:space="preserve">for the business, </w:t>
      </w:r>
      <w:r w:rsidRPr="0047626C">
        <w:rPr>
          <w:rFonts w:eastAsiaTheme="majorEastAsia"/>
          <w:sz w:val="21"/>
          <w:szCs w:val="21"/>
        </w:rPr>
        <w:t xml:space="preserve">Centers for Disease Control and Prevention (CDC) </w:t>
      </w:r>
      <w:r w:rsidR="00B70504" w:rsidRPr="0047626C">
        <w:rPr>
          <w:rFonts w:eastAsiaTheme="majorEastAsia"/>
          <w:sz w:val="21"/>
          <w:szCs w:val="21"/>
        </w:rPr>
        <w:t>guidelines</w:t>
      </w:r>
      <w:r w:rsidR="004E257C" w:rsidRPr="0047626C">
        <w:rPr>
          <w:rFonts w:eastAsiaTheme="majorEastAsia"/>
          <w:sz w:val="21"/>
          <w:szCs w:val="21"/>
        </w:rPr>
        <w:t>,</w:t>
      </w:r>
      <w:r w:rsidR="0052728F" w:rsidRPr="0047626C">
        <w:rPr>
          <w:rFonts w:eastAsiaTheme="majorEastAsia"/>
          <w:sz w:val="21"/>
          <w:szCs w:val="21"/>
        </w:rPr>
        <w:t xml:space="preserve"> </w:t>
      </w:r>
      <w:r w:rsidR="0021312D" w:rsidRPr="0047626C">
        <w:rPr>
          <w:rFonts w:eastAsiaTheme="majorEastAsia"/>
          <w:sz w:val="21"/>
          <w:szCs w:val="21"/>
        </w:rPr>
        <w:t xml:space="preserve">federal </w:t>
      </w:r>
      <w:r w:rsidR="008A0B63" w:rsidRPr="0047626C">
        <w:rPr>
          <w:rFonts w:eastAsiaTheme="majorEastAsia"/>
          <w:sz w:val="21"/>
          <w:szCs w:val="21"/>
        </w:rPr>
        <w:t>Occupational Safety and Health Administration (</w:t>
      </w:r>
      <w:r w:rsidRPr="0047626C">
        <w:rPr>
          <w:rFonts w:eastAsiaTheme="majorEastAsia"/>
          <w:sz w:val="21"/>
          <w:szCs w:val="21"/>
        </w:rPr>
        <w:t>OSHA</w:t>
      </w:r>
      <w:r w:rsidR="008A0B63" w:rsidRPr="0047626C">
        <w:rPr>
          <w:rFonts w:eastAsiaTheme="majorEastAsia"/>
          <w:sz w:val="21"/>
          <w:szCs w:val="21"/>
        </w:rPr>
        <w:t>)</w:t>
      </w:r>
      <w:r w:rsidRPr="0047626C">
        <w:rPr>
          <w:rFonts w:eastAsiaTheme="majorEastAsia"/>
          <w:sz w:val="21"/>
          <w:szCs w:val="21"/>
        </w:rPr>
        <w:t xml:space="preserve"> standards </w:t>
      </w:r>
      <w:r w:rsidR="0052728F" w:rsidRPr="0047626C">
        <w:rPr>
          <w:rFonts w:eastAsiaTheme="majorEastAsia"/>
          <w:sz w:val="21"/>
          <w:szCs w:val="21"/>
        </w:rPr>
        <w:t xml:space="preserve">and </w:t>
      </w:r>
      <w:r w:rsidR="00387081" w:rsidRPr="0047626C">
        <w:rPr>
          <w:rFonts w:eastAsiaTheme="majorEastAsia"/>
          <w:sz w:val="21"/>
          <w:szCs w:val="21"/>
        </w:rPr>
        <w:t xml:space="preserve">applicable </w:t>
      </w:r>
      <w:r w:rsidR="006C021D" w:rsidRPr="0047626C">
        <w:rPr>
          <w:rFonts w:eastAsiaTheme="majorEastAsia"/>
          <w:sz w:val="21"/>
          <w:szCs w:val="21"/>
        </w:rPr>
        <w:t>e</w:t>
      </w:r>
      <w:r w:rsidR="0052728F" w:rsidRPr="0047626C">
        <w:rPr>
          <w:rFonts w:eastAsiaTheme="majorEastAsia"/>
          <w:sz w:val="21"/>
          <w:szCs w:val="21"/>
        </w:rPr>
        <w:t xml:space="preserve">xecutive </w:t>
      </w:r>
      <w:r w:rsidR="006C021D" w:rsidRPr="0047626C">
        <w:rPr>
          <w:rFonts w:eastAsiaTheme="majorEastAsia"/>
          <w:sz w:val="21"/>
          <w:szCs w:val="21"/>
        </w:rPr>
        <w:t>o</w:t>
      </w:r>
      <w:r w:rsidR="0052728F" w:rsidRPr="0047626C">
        <w:rPr>
          <w:rFonts w:eastAsiaTheme="majorEastAsia"/>
          <w:sz w:val="21"/>
          <w:szCs w:val="21"/>
        </w:rPr>
        <w:t>rder</w:t>
      </w:r>
      <w:r w:rsidR="00387081" w:rsidRPr="0047626C">
        <w:rPr>
          <w:rFonts w:eastAsiaTheme="majorEastAsia"/>
          <w:sz w:val="21"/>
          <w:szCs w:val="21"/>
        </w:rPr>
        <w:t>s</w:t>
      </w:r>
      <w:r w:rsidR="0052728F" w:rsidRPr="0047626C">
        <w:rPr>
          <w:rFonts w:eastAsiaTheme="majorEastAsia"/>
          <w:sz w:val="21"/>
          <w:szCs w:val="21"/>
        </w:rPr>
        <w:t xml:space="preserve"> </w:t>
      </w:r>
      <w:r w:rsidRPr="0047626C">
        <w:rPr>
          <w:rFonts w:eastAsiaTheme="majorEastAsia"/>
          <w:sz w:val="21"/>
          <w:szCs w:val="21"/>
        </w:rPr>
        <w:t>related to worker</w:t>
      </w:r>
      <w:r w:rsidR="00387081" w:rsidRPr="0047626C">
        <w:rPr>
          <w:rFonts w:eastAsiaTheme="majorEastAsia"/>
          <w:sz w:val="21"/>
          <w:szCs w:val="21"/>
        </w:rPr>
        <w:t>, visitor</w:t>
      </w:r>
      <w:r w:rsidR="004F4565" w:rsidRPr="0047626C">
        <w:rPr>
          <w:rFonts w:eastAsiaTheme="majorEastAsia"/>
          <w:sz w:val="21"/>
          <w:szCs w:val="21"/>
        </w:rPr>
        <w:t xml:space="preserve"> </w:t>
      </w:r>
      <w:r w:rsidR="004F4565" w:rsidRPr="0047626C">
        <w:rPr>
          <w:rFonts w:eastAsiaTheme="majorEastAsia"/>
          <w:color w:val="000000" w:themeColor="text2"/>
          <w:sz w:val="21"/>
          <w:szCs w:val="21"/>
        </w:rPr>
        <w:t>and customer</w:t>
      </w:r>
      <w:r w:rsidR="00387081" w:rsidRPr="0047626C">
        <w:rPr>
          <w:rFonts w:eastAsiaTheme="majorEastAsia"/>
          <w:color w:val="000000" w:themeColor="text2"/>
          <w:sz w:val="21"/>
          <w:szCs w:val="21"/>
        </w:rPr>
        <w:t xml:space="preserve"> safety and health</w:t>
      </w:r>
      <w:r w:rsidR="00B70504" w:rsidRPr="0047626C">
        <w:rPr>
          <w:rFonts w:eastAsiaTheme="majorEastAsia"/>
          <w:color w:val="000000" w:themeColor="text2"/>
          <w:sz w:val="21"/>
          <w:szCs w:val="21"/>
        </w:rPr>
        <w:t xml:space="preserve"> while in their workplaces. </w:t>
      </w:r>
      <w:r w:rsidRPr="0047626C">
        <w:rPr>
          <w:rFonts w:eastAsiaTheme="majorEastAsia"/>
          <w:sz w:val="21"/>
          <w:szCs w:val="21"/>
        </w:rPr>
        <w:t xml:space="preserve">The plan should have the strong commitment of management and be developed and implemented with the participation of workers. </w:t>
      </w:r>
      <w:r w:rsidR="00B70504" w:rsidRPr="0047626C">
        <w:rPr>
          <w:rFonts w:eastAsiaTheme="majorEastAsia"/>
          <w:sz w:val="21"/>
          <w:szCs w:val="21"/>
        </w:rPr>
        <w:t xml:space="preserve">Plans must be provided to workers prior to beginning work and posted at the workplace in a manner that is accessible for workers to review. </w:t>
      </w:r>
      <w:r w:rsidRPr="0047626C">
        <w:rPr>
          <w:rFonts w:eastAsiaTheme="majorEastAsia"/>
          <w:sz w:val="21"/>
          <w:szCs w:val="21"/>
        </w:rPr>
        <w:t>The Minnesota Department of Labor and Industry</w:t>
      </w:r>
      <w:r w:rsidR="00BA2982" w:rsidRPr="0047626C">
        <w:rPr>
          <w:rFonts w:eastAsiaTheme="majorEastAsia"/>
          <w:sz w:val="21"/>
          <w:szCs w:val="21"/>
        </w:rPr>
        <w:t xml:space="preserve"> (DLI)</w:t>
      </w:r>
      <w:r w:rsidRPr="0047626C">
        <w:rPr>
          <w:rFonts w:eastAsiaTheme="majorEastAsia"/>
          <w:sz w:val="21"/>
          <w:szCs w:val="21"/>
        </w:rPr>
        <w:t>, in consultation with</w:t>
      </w:r>
      <w:r w:rsidR="006C021D" w:rsidRPr="0047626C">
        <w:rPr>
          <w:rFonts w:eastAsiaTheme="majorEastAsia"/>
          <w:sz w:val="21"/>
          <w:szCs w:val="21"/>
        </w:rPr>
        <w:t xml:space="preserve"> the Minnesota Department of Health</w:t>
      </w:r>
      <w:r w:rsidRPr="0047626C">
        <w:rPr>
          <w:rFonts w:eastAsiaTheme="majorEastAsia"/>
          <w:sz w:val="21"/>
          <w:szCs w:val="21"/>
        </w:rPr>
        <w:t xml:space="preserve"> </w:t>
      </w:r>
      <w:r w:rsidR="006C021D" w:rsidRPr="0047626C">
        <w:rPr>
          <w:rFonts w:eastAsiaTheme="majorEastAsia"/>
          <w:sz w:val="21"/>
          <w:szCs w:val="21"/>
        </w:rPr>
        <w:t>(</w:t>
      </w:r>
      <w:r w:rsidR="0021312D" w:rsidRPr="0047626C">
        <w:rPr>
          <w:rFonts w:eastAsiaTheme="majorEastAsia"/>
          <w:sz w:val="21"/>
          <w:szCs w:val="21"/>
        </w:rPr>
        <w:t>MDH</w:t>
      </w:r>
      <w:r w:rsidR="006C021D" w:rsidRPr="0047626C">
        <w:rPr>
          <w:rFonts w:eastAsiaTheme="majorEastAsia"/>
          <w:sz w:val="21"/>
          <w:szCs w:val="21"/>
        </w:rPr>
        <w:t>)</w:t>
      </w:r>
      <w:r w:rsidRPr="0047626C">
        <w:rPr>
          <w:rFonts w:eastAsiaTheme="majorEastAsia"/>
          <w:sz w:val="21"/>
          <w:szCs w:val="21"/>
        </w:rPr>
        <w:t>, has the authority to determine whether a plan is adequate.</w:t>
      </w:r>
    </w:p>
    <w:p w14:paraId="08B5F096" w14:textId="7AA2800F" w:rsidR="0066033F" w:rsidRPr="0047626C" w:rsidRDefault="0066033F" w:rsidP="00264779">
      <w:pPr>
        <w:rPr>
          <w:rFonts w:eastAsiaTheme="majorEastAsia"/>
          <w:sz w:val="21"/>
          <w:szCs w:val="21"/>
          <w:highlight w:val="yellow"/>
        </w:rPr>
      </w:pPr>
      <w:r w:rsidRPr="0047626C">
        <w:rPr>
          <w:rFonts w:eastAsiaTheme="majorEastAsia"/>
          <w:sz w:val="21"/>
          <w:szCs w:val="21"/>
        </w:rPr>
        <w:t>Your COVID-19 Preparedness Plan must include and describe how your business will implement</w:t>
      </w:r>
      <w:r w:rsidR="004E257C" w:rsidRPr="0047626C">
        <w:rPr>
          <w:rFonts w:eastAsiaTheme="majorEastAsia"/>
          <w:sz w:val="21"/>
          <w:szCs w:val="21"/>
        </w:rPr>
        <w:t>,</w:t>
      </w:r>
      <w:r w:rsidRPr="0047626C">
        <w:rPr>
          <w:rFonts w:eastAsiaTheme="majorEastAsia"/>
          <w:sz w:val="21"/>
          <w:szCs w:val="21"/>
        </w:rPr>
        <w:t xml:space="preserve"> at a minimum</w:t>
      </w:r>
      <w:r w:rsidR="004E257C" w:rsidRPr="0047626C">
        <w:rPr>
          <w:rFonts w:eastAsiaTheme="majorEastAsia"/>
          <w:sz w:val="21"/>
          <w:szCs w:val="21"/>
        </w:rPr>
        <w:t>,</w:t>
      </w:r>
      <w:r w:rsidRPr="0047626C">
        <w:rPr>
          <w:rFonts w:eastAsiaTheme="majorEastAsia"/>
          <w:sz w:val="21"/>
          <w:szCs w:val="21"/>
        </w:rPr>
        <w:t xml:space="preserve"> the </w:t>
      </w:r>
      <w:r w:rsidR="005C646D" w:rsidRPr="0047626C">
        <w:rPr>
          <w:rFonts w:eastAsiaTheme="majorEastAsia"/>
          <w:sz w:val="21"/>
          <w:szCs w:val="21"/>
        </w:rPr>
        <w:t>followin</w:t>
      </w:r>
      <w:r w:rsidRPr="0047626C">
        <w:rPr>
          <w:rFonts w:eastAsiaTheme="majorEastAsia"/>
          <w:sz w:val="21"/>
          <w:szCs w:val="21"/>
        </w:rPr>
        <w:t>g</w:t>
      </w:r>
      <w:r w:rsidR="004E257C" w:rsidRPr="0047626C">
        <w:rPr>
          <w:rFonts w:eastAsiaTheme="majorEastAsia"/>
          <w:sz w:val="21"/>
          <w:szCs w:val="21"/>
        </w:rPr>
        <w:t>,</w:t>
      </w:r>
      <w:r w:rsidR="005C646D" w:rsidRPr="0047626C">
        <w:rPr>
          <w:rFonts w:eastAsiaTheme="majorEastAsia"/>
          <w:sz w:val="21"/>
          <w:szCs w:val="21"/>
        </w:rPr>
        <w:t xml:space="preserve"> in compliance with the </w:t>
      </w:r>
      <w:r w:rsidR="006C021D" w:rsidRPr="0047626C">
        <w:rPr>
          <w:rFonts w:eastAsiaTheme="majorEastAsia"/>
          <w:sz w:val="21"/>
          <w:szCs w:val="21"/>
        </w:rPr>
        <w:t>i</w:t>
      </w:r>
      <w:r w:rsidR="00740FBA" w:rsidRPr="0047626C">
        <w:rPr>
          <w:rFonts w:eastAsiaTheme="majorEastAsia"/>
          <w:sz w:val="21"/>
          <w:szCs w:val="21"/>
        </w:rPr>
        <w:t xml:space="preserve">ndustry </w:t>
      </w:r>
      <w:r w:rsidR="006C021D" w:rsidRPr="0047626C">
        <w:rPr>
          <w:rFonts w:eastAsiaTheme="majorEastAsia"/>
          <w:sz w:val="21"/>
          <w:szCs w:val="21"/>
        </w:rPr>
        <w:t>g</w:t>
      </w:r>
      <w:r w:rsidR="00740FBA" w:rsidRPr="0047626C">
        <w:rPr>
          <w:rFonts w:eastAsiaTheme="majorEastAsia"/>
          <w:sz w:val="21"/>
          <w:szCs w:val="21"/>
        </w:rPr>
        <w:t xml:space="preserve">uidance, CDC </w:t>
      </w:r>
      <w:r w:rsidR="005C646D" w:rsidRPr="0047626C">
        <w:rPr>
          <w:rFonts w:eastAsiaTheme="majorEastAsia"/>
          <w:sz w:val="21"/>
          <w:szCs w:val="21"/>
        </w:rPr>
        <w:t xml:space="preserve">guidelines and </w:t>
      </w:r>
      <w:r w:rsidR="00740FBA" w:rsidRPr="0047626C">
        <w:rPr>
          <w:rFonts w:eastAsiaTheme="majorEastAsia"/>
          <w:sz w:val="21"/>
          <w:szCs w:val="21"/>
        </w:rPr>
        <w:t xml:space="preserve">OSHA </w:t>
      </w:r>
      <w:r w:rsidR="005C646D" w:rsidRPr="0047626C">
        <w:rPr>
          <w:rFonts w:eastAsiaTheme="majorEastAsia"/>
          <w:sz w:val="21"/>
          <w:szCs w:val="21"/>
        </w:rPr>
        <w:t>standards</w:t>
      </w:r>
      <w:r w:rsidR="004E257C" w:rsidRPr="0047626C">
        <w:rPr>
          <w:rFonts w:eastAsiaTheme="majorEastAsia"/>
          <w:sz w:val="21"/>
          <w:szCs w:val="21"/>
        </w:rPr>
        <w:t xml:space="preserve"> above</w:t>
      </w:r>
      <w:r w:rsidR="008A0B63" w:rsidRPr="0047626C">
        <w:rPr>
          <w:rFonts w:eastAsiaTheme="majorEastAsia"/>
          <w:sz w:val="21"/>
          <w:szCs w:val="21"/>
        </w:rPr>
        <w:t>:</w:t>
      </w:r>
    </w:p>
    <w:p w14:paraId="46DB567A" w14:textId="540635A0" w:rsidR="0066033F"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p</w:t>
      </w:r>
      <w:r w:rsidR="00B70504" w:rsidRPr="0047626C">
        <w:rPr>
          <w:rFonts w:eastAsiaTheme="majorEastAsia"/>
          <w:sz w:val="21"/>
          <w:szCs w:val="21"/>
        </w:rPr>
        <w:t>olicies and procedures that assist in the identification of sick workers and ensure sick workers stay home</w:t>
      </w:r>
      <w:r w:rsidR="008A0B63" w:rsidRPr="0047626C">
        <w:rPr>
          <w:rFonts w:eastAsiaTheme="majorEastAsia"/>
          <w:sz w:val="21"/>
          <w:szCs w:val="21"/>
        </w:rPr>
        <w:t>;</w:t>
      </w:r>
    </w:p>
    <w:p w14:paraId="679151B2" w14:textId="076C5ED6" w:rsidR="0066033F"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i</w:t>
      </w:r>
      <w:r w:rsidR="00B70504" w:rsidRPr="0047626C">
        <w:rPr>
          <w:rFonts w:eastAsiaTheme="majorEastAsia"/>
          <w:sz w:val="21"/>
          <w:szCs w:val="21"/>
        </w:rPr>
        <w:t>mplementation of e</w:t>
      </w:r>
      <w:r w:rsidR="0066033F" w:rsidRPr="0047626C">
        <w:rPr>
          <w:rFonts w:eastAsiaTheme="majorEastAsia"/>
          <w:sz w:val="21"/>
          <w:szCs w:val="21"/>
        </w:rPr>
        <w:t xml:space="preserve">ngineering and administrative </w:t>
      </w:r>
      <w:r w:rsidR="00837E3F" w:rsidRPr="0047626C">
        <w:rPr>
          <w:rFonts w:eastAsiaTheme="majorEastAsia"/>
          <w:sz w:val="21"/>
          <w:szCs w:val="21"/>
        </w:rPr>
        <w:t>protocols</w:t>
      </w:r>
      <w:r w:rsidR="0066033F" w:rsidRPr="0047626C">
        <w:rPr>
          <w:rFonts w:eastAsiaTheme="majorEastAsia"/>
          <w:sz w:val="21"/>
          <w:szCs w:val="21"/>
        </w:rPr>
        <w:t xml:space="preserve"> </w:t>
      </w:r>
      <w:r w:rsidR="00837E3F" w:rsidRPr="0047626C">
        <w:rPr>
          <w:rFonts w:eastAsiaTheme="majorEastAsia"/>
          <w:sz w:val="21"/>
          <w:szCs w:val="21"/>
        </w:rPr>
        <w:t xml:space="preserve">for </w:t>
      </w:r>
      <w:r w:rsidR="0066033F" w:rsidRPr="0047626C">
        <w:rPr>
          <w:rFonts w:eastAsiaTheme="majorEastAsia"/>
          <w:sz w:val="21"/>
          <w:szCs w:val="21"/>
        </w:rPr>
        <w:t>social distancing</w:t>
      </w:r>
      <w:r w:rsidR="008A0B63" w:rsidRPr="0047626C">
        <w:rPr>
          <w:rFonts w:eastAsiaTheme="majorEastAsia"/>
          <w:sz w:val="21"/>
          <w:szCs w:val="21"/>
        </w:rPr>
        <w:t>;</w:t>
      </w:r>
    </w:p>
    <w:p w14:paraId="7FA7425C" w14:textId="3AE3C79A" w:rsidR="00B70504"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w</w:t>
      </w:r>
      <w:r w:rsidR="00B70504" w:rsidRPr="0047626C">
        <w:rPr>
          <w:rFonts w:eastAsiaTheme="majorEastAsia"/>
          <w:sz w:val="21"/>
          <w:szCs w:val="21"/>
        </w:rPr>
        <w:t xml:space="preserve">orker </w:t>
      </w:r>
      <w:r w:rsidRPr="0047626C">
        <w:rPr>
          <w:rFonts w:eastAsiaTheme="majorEastAsia"/>
          <w:sz w:val="21"/>
          <w:szCs w:val="21"/>
        </w:rPr>
        <w:t>h</w:t>
      </w:r>
      <w:r w:rsidR="00B70504" w:rsidRPr="0047626C">
        <w:rPr>
          <w:rFonts w:eastAsiaTheme="majorEastAsia"/>
          <w:sz w:val="21"/>
          <w:szCs w:val="21"/>
        </w:rPr>
        <w:t>ygiene and source controls;</w:t>
      </w:r>
    </w:p>
    <w:p w14:paraId="50B6DB85" w14:textId="2CEBBFE6" w:rsidR="00B70504"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w</w:t>
      </w:r>
      <w:r w:rsidR="00B70504" w:rsidRPr="0047626C">
        <w:rPr>
          <w:rFonts w:eastAsiaTheme="majorEastAsia"/>
          <w:sz w:val="21"/>
          <w:szCs w:val="21"/>
        </w:rPr>
        <w:t>orkplace building and ventilation protocols;</w:t>
      </w:r>
    </w:p>
    <w:p w14:paraId="63787D2A" w14:textId="519CAD50" w:rsidR="0066033F"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w</w:t>
      </w:r>
      <w:r w:rsidR="00B70504" w:rsidRPr="0047626C">
        <w:rPr>
          <w:rFonts w:eastAsiaTheme="majorEastAsia"/>
          <w:sz w:val="21"/>
          <w:szCs w:val="21"/>
        </w:rPr>
        <w:t xml:space="preserve">orkplace </w:t>
      </w:r>
      <w:r w:rsidR="00F648B3" w:rsidRPr="0047626C">
        <w:rPr>
          <w:rFonts w:eastAsiaTheme="majorEastAsia"/>
          <w:sz w:val="21"/>
          <w:szCs w:val="21"/>
        </w:rPr>
        <w:t>c</w:t>
      </w:r>
      <w:r w:rsidR="0066033F" w:rsidRPr="0047626C">
        <w:rPr>
          <w:rFonts w:eastAsiaTheme="majorEastAsia"/>
          <w:sz w:val="21"/>
          <w:szCs w:val="21"/>
        </w:rPr>
        <w:t>leaning</w:t>
      </w:r>
      <w:r w:rsidR="00B70504" w:rsidRPr="0047626C">
        <w:rPr>
          <w:rFonts w:eastAsiaTheme="majorEastAsia"/>
          <w:sz w:val="21"/>
          <w:szCs w:val="21"/>
        </w:rPr>
        <w:t xml:space="preserve"> and</w:t>
      </w:r>
      <w:r w:rsidR="0066033F" w:rsidRPr="0047626C">
        <w:rPr>
          <w:rFonts w:eastAsiaTheme="majorEastAsia"/>
          <w:sz w:val="21"/>
          <w:szCs w:val="21"/>
        </w:rPr>
        <w:t xml:space="preserve"> disinfecting</w:t>
      </w:r>
      <w:r w:rsidR="00837E3F" w:rsidRPr="0047626C">
        <w:rPr>
          <w:rFonts w:eastAsiaTheme="majorEastAsia"/>
          <w:sz w:val="21"/>
          <w:szCs w:val="21"/>
        </w:rPr>
        <w:t xml:space="preserve"> protections and </w:t>
      </w:r>
      <w:r w:rsidR="00B70504" w:rsidRPr="0047626C">
        <w:rPr>
          <w:rFonts w:eastAsiaTheme="majorEastAsia"/>
          <w:sz w:val="21"/>
          <w:szCs w:val="21"/>
        </w:rPr>
        <w:t>protocols</w:t>
      </w:r>
      <w:r w:rsidR="008A0B63" w:rsidRPr="0047626C">
        <w:rPr>
          <w:rFonts w:eastAsiaTheme="majorEastAsia"/>
          <w:sz w:val="21"/>
          <w:szCs w:val="21"/>
        </w:rPr>
        <w:t>;</w:t>
      </w:r>
    </w:p>
    <w:p w14:paraId="1B7076A4" w14:textId="716D4341" w:rsidR="0091687A"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d</w:t>
      </w:r>
      <w:r w:rsidR="0091687A" w:rsidRPr="0047626C">
        <w:rPr>
          <w:rFonts w:eastAsiaTheme="majorEastAsia"/>
          <w:sz w:val="21"/>
          <w:szCs w:val="21"/>
        </w:rPr>
        <w:t xml:space="preserve">rop-off, pick-up and delivery </w:t>
      </w:r>
      <w:r w:rsidR="00837E3F" w:rsidRPr="0047626C">
        <w:rPr>
          <w:rFonts w:eastAsiaTheme="majorEastAsia"/>
          <w:sz w:val="21"/>
          <w:szCs w:val="21"/>
        </w:rPr>
        <w:t xml:space="preserve">protections and </w:t>
      </w:r>
      <w:r w:rsidR="0091687A" w:rsidRPr="0047626C">
        <w:rPr>
          <w:rFonts w:eastAsiaTheme="majorEastAsia"/>
          <w:sz w:val="21"/>
          <w:szCs w:val="21"/>
        </w:rPr>
        <w:t>protocols;</w:t>
      </w:r>
      <w:r w:rsidRPr="0047626C">
        <w:rPr>
          <w:rFonts w:eastAsiaTheme="majorEastAsia"/>
          <w:sz w:val="21"/>
          <w:szCs w:val="21"/>
        </w:rPr>
        <w:t xml:space="preserve"> and</w:t>
      </w:r>
    </w:p>
    <w:p w14:paraId="2066AD45" w14:textId="09CF411E" w:rsidR="0066033F"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co</w:t>
      </w:r>
      <w:r w:rsidR="0066033F" w:rsidRPr="0047626C">
        <w:rPr>
          <w:rFonts w:eastAsiaTheme="majorEastAsia"/>
          <w:sz w:val="21"/>
          <w:szCs w:val="21"/>
        </w:rPr>
        <w:t>mmunications</w:t>
      </w:r>
      <w:r w:rsidR="0091687A" w:rsidRPr="0047626C">
        <w:rPr>
          <w:rFonts w:eastAsiaTheme="majorEastAsia"/>
          <w:sz w:val="21"/>
          <w:szCs w:val="21"/>
        </w:rPr>
        <w:t xml:space="preserve">, </w:t>
      </w:r>
      <w:r w:rsidR="0066033F" w:rsidRPr="0047626C">
        <w:rPr>
          <w:rFonts w:eastAsiaTheme="majorEastAsia"/>
          <w:sz w:val="21"/>
          <w:szCs w:val="21"/>
        </w:rPr>
        <w:t>training</w:t>
      </w:r>
      <w:r w:rsidR="0091687A" w:rsidRPr="0047626C">
        <w:rPr>
          <w:rFonts w:eastAsiaTheme="majorEastAsia"/>
          <w:sz w:val="21"/>
          <w:szCs w:val="21"/>
        </w:rPr>
        <w:t xml:space="preserve"> and supervision</w:t>
      </w:r>
      <w:r w:rsidR="0066033F" w:rsidRPr="0047626C">
        <w:rPr>
          <w:rFonts w:eastAsiaTheme="majorEastAsia"/>
          <w:sz w:val="21"/>
          <w:szCs w:val="21"/>
        </w:rPr>
        <w:t xml:space="preserve"> </w:t>
      </w:r>
      <w:r w:rsidR="0091687A" w:rsidRPr="0047626C">
        <w:rPr>
          <w:rFonts w:eastAsiaTheme="majorEastAsia"/>
          <w:sz w:val="21"/>
          <w:szCs w:val="21"/>
        </w:rPr>
        <w:t>protocols</w:t>
      </w:r>
      <w:r w:rsidRPr="0047626C">
        <w:rPr>
          <w:rFonts w:eastAsiaTheme="majorEastAsia"/>
          <w:sz w:val="21"/>
          <w:szCs w:val="21"/>
        </w:rPr>
        <w:t>.</w:t>
      </w:r>
    </w:p>
    <w:p w14:paraId="249E30D3" w14:textId="0CE0A9A5" w:rsidR="00837E3F" w:rsidRPr="0047626C" w:rsidRDefault="00837E3F" w:rsidP="000E4986">
      <w:pPr>
        <w:rPr>
          <w:rFonts w:eastAsiaTheme="majorEastAsia"/>
          <w:sz w:val="21"/>
          <w:szCs w:val="21"/>
        </w:rPr>
      </w:pPr>
      <w:r w:rsidRPr="0047626C">
        <w:rPr>
          <w:rFonts w:eastAsiaTheme="majorEastAsia"/>
          <w:sz w:val="21"/>
          <w:szCs w:val="21"/>
        </w:rPr>
        <w:t>For businesses that engage with customers</w:t>
      </w:r>
      <w:r w:rsidR="00740FBA" w:rsidRPr="0047626C">
        <w:rPr>
          <w:rFonts w:eastAsiaTheme="majorEastAsia"/>
          <w:sz w:val="21"/>
          <w:szCs w:val="21"/>
        </w:rPr>
        <w:t xml:space="preserve"> and </w:t>
      </w:r>
      <w:r w:rsidRPr="0047626C">
        <w:rPr>
          <w:rFonts w:eastAsiaTheme="majorEastAsia"/>
          <w:sz w:val="21"/>
          <w:szCs w:val="21"/>
        </w:rPr>
        <w:t>clients</w:t>
      </w:r>
      <w:r w:rsidR="00740FBA" w:rsidRPr="0047626C">
        <w:rPr>
          <w:rFonts w:eastAsiaTheme="majorEastAsia"/>
          <w:sz w:val="21"/>
          <w:szCs w:val="21"/>
        </w:rPr>
        <w:t xml:space="preserve">, </w:t>
      </w:r>
      <w:r w:rsidR="006C021D" w:rsidRPr="0047626C">
        <w:rPr>
          <w:rFonts w:eastAsiaTheme="majorEastAsia"/>
          <w:sz w:val="21"/>
          <w:szCs w:val="21"/>
        </w:rPr>
        <w:t xml:space="preserve">the </w:t>
      </w:r>
      <w:r w:rsidRPr="0047626C">
        <w:rPr>
          <w:rFonts w:eastAsiaTheme="majorEastAsia"/>
          <w:sz w:val="21"/>
          <w:szCs w:val="21"/>
        </w:rPr>
        <w:t xml:space="preserve">COVID-19 Preparedness Plan must include and describe how your business will implement, at a minimum, the following, in compliance with the </w:t>
      </w:r>
      <w:r w:rsidR="006C021D" w:rsidRPr="0047626C">
        <w:rPr>
          <w:rFonts w:eastAsiaTheme="majorEastAsia"/>
          <w:sz w:val="21"/>
          <w:szCs w:val="21"/>
        </w:rPr>
        <w:t>i</w:t>
      </w:r>
      <w:r w:rsidR="00740FBA" w:rsidRPr="0047626C">
        <w:rPr>
          <w:rFonts w:eastAsiaTheme="majorEastAsia"/>
          <w:sz w:val="21"/>
          <w:szCs w:val="21"/>
        </w:rPr>
        <w:t xml:space="preserve">ndustry </w:t>
      </w:r>
      <w:r w:rsidR="006C021D" w:rsidRPr="0047626C">
        <w:rPr>
          <w:rFonts w:eastAsiaTheme="majorEastAsia"/>
          <w:sz w:val="21"/>
          <w:szCs w:val="21"/>
        </w:rPr>
        <w:t>g</w:t>
      </w:r>
      <w:r w:rsidR="00740FBA" w:rsidRPr="0047626C">
        <w:rPr>
          <w:rFonts w:eastAsiaTheme="majorEastAsia"/>
          <w:sz w:val="21"/>
          <w:szCs w:val="21"/>
        </w:rPr>
        <w:t>uidance, CDC guidelines and OSHA standards above:</w:t>
      </w:r>
    </w:p>
    <w:p w14:paraId="4A398382" w14:textId="15E2067C" w:rsidR="0091687A"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w</w:t>
      </w:r>
      <w:r w:rsidR="0091687A" w:rsidRPr="0047626C">
        <w:rPr>
          <w:rFonts w:eastAsiaTheme="majorEastAsia"/>
          <w:sz w:val="21"/>
          <w:szCs w:val="21"/>
        </w:rPr>
        <w:t>hat customers and clients can do to minimize transmission;</w:t>
      </w:r>
    </w:p>
    <w:p w14:paraId="1A0F02B3" w14:textId="24853CA7" w:rsidR="0091687A"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a</w:t>
      </w:r>
      <w:r w:rsidR="0091687A" w:rsidRPr="0047626C">
        <w:rPr>
          <w:rFonts w:eastAsiaTheme="majorEastAsia"/>
          <w:sz w:val="21"/>
          <w:szCs w:val="21"/>
        </w:rPr>
        <w:t>dditional protections and protocols for receiving and exchanging payment;</w:t>
      </w:r>
    </w:p>
    <w:p w14:paraId="773AF27B" w14:textId="5F596A77" w:rsidR="0091687A"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a</w:t>
      </w:r>
      <w:r w:rsidR="0091687A" w:rsidRPr="0047626C">
        <w:rPr>
          <w:rFonts w:eastAsiaTheme="majorEastAsia"/>
          <w:sz w:val="21"/>
          <w:szCs w:val="21"/>
        </w:rPr>
        <w:t>dditional protections and protocols for managing occupancy;</w:t>
      </w:r>
    </w:p>
    <w:p w14:paraId="4EB0DCA6" w14:textId="7C3D5355" w:rsidR="0091687A"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a</w:t>
      </w:r>
      <w:r w:rsidR="0091687A" w:rsidRPr="0047626C">
        <w:rPr>
          <w:rFonts w:eastAsiaTheme="majorEastAsia"/>
          <w:sz w:val="21"/>
          <w:szCs w:val="21"/>
        </w:rPr>
        <w:t>dditional protections and protocols to limit face-to-face interactions;</w:t>
      </w:r>
      <w:r w:rsidR="00C20498" w:rsidRPr="0047626C">
        <w:rPr>
          <w:rFonts w:eastAsiaTheme="majorEastAsia"/>
          <w:sz w:val="21"/>
          <w:szCs w:val="21"/>
        </w:rPr>
        <w:t xml:space="preserve"> and</w:t>
      </w:r>
    </w:p>
    <w:p w14:paraId="7252FEB6" w14:textId="05E49FCB" w:rsidR="0091687A" w:rsidRPr="0047626C" w:rsidRDefault="006C021D" w:rsidP="006C021D">
      <w:pPr>
        <w:pStyle w:val="ListParagraph"/>
        <w:numPr>
          <w:ilvl w:val="0"/>
          <w:numId w:val="30"/>
        </w:numPr>
        <w:ind w:left="540" w:hanging="360"/>
        <w:rPr>
          <w:rFonts w:eastAsiaTheme="majorEastAsia"/>
          <w:sz w:val="21"/>
          <w:szCs w:val="21"/>
        </w:rPr>
      </w:pPr>
      <w:r w:rsidRPr="0047626C">
        <w:rPr>
          <w:rFonts w:eastAsiaTheme="majorEastAsia"/>
          <w:sz w:val="21"/>
          <w:szCs w:val="21"/>
        </w:rPr>
        <w:t>a</w:t>
      </w:r>
      <w:r w:rsidR="0091687A" w:rsidRPr="0047626C">
        <w:rPr>
          <w:rFonts w:eastAsiaTheme="majorEastAsia"/>
          <w:sz w:val="21"/>
          <w:szCs w:val="21"/>
        </w:rPr>
        <w:t>dditional protection and protocols for distancing and barriers</w:t>
      </w:r>
      <w:r w:rsidR="00C20498" w:rsidRPr="0047626C">
        <w:rPr>
          <w:rFonts w:eastAsiaTheme="majorEastAsia"/>
          <w:sz w:val="21"/>
          <w:szCs w:val="21"/>
        </w:rPr>
        <w:t>.</w:t>
      </w:r>
    </w:p>
    <w:p w14:paraId="43E416F6" w14:textId="6FFFB31C" w:rsidR="0047626C" w:rsidRPr="0047626C" w:rsidRDefault="00A52972" w:rsidP="008A0B63">
      <w:pPr>
        <w:rPr>
          <w:sz w:val="21"/>
          <w:szCs w:val="21"/>
          <w:lang w:bidi="ar-SA"/>
        </w:rPr>
      </w:pPr>
      <w:r w:rsidRPr="0047626C">
        <w:rPr>
          <w:sz w:val="21"/>
          <w:szCs w:val="21"/>
          <w:shd w:val="clear" w:color="auto" w:fill="FFFFFF"/>
          <w:lang w:bidi="ar-SA"/>
        </w:rPr>
        <w:t xml:space="preserve">This document includes a </w:t>
      </w:r>
      <w:r w:rsidR="004E71AF" w:rsidRPr="0047626C">
        <w:rPr>
          <w:sz w:val="21"/>
          <w:szCs w:val="21"/>
          <w:shd w:val="clear" w:color="auto" w:fill="FFFFFF"/>
          <w:lang w:bidi="ar-SA"/>
        </w:rPr>
        <w:t xml:space="preserve">template </w:t>
      </w:r>
      <w:r w:rsidR="000A0ECB" w:rsidRPr="0047626C">
        <w:rPr>
          <w:sz w:val="21"/>
          <w:szCs w:val="21"/>
          <w:shd w:val="clear" w:color="auto" w:fill="FFFFFF"/>
          <w:lang w:bidi="ar-SA"/>
        </w:rPr>
        <w:t>that may be used by businesses to develop</w:t>
      </w:r>
      <w:r w:rsidR="004E71AF" w:rsidRPr="0047626C">
        <w:rPr>
          <w:sz w:val="21"/>
          <w:szCs w:val="21"/>
          <w:shd w:val="clear" w:color="auto" w:fill="FFFFFF"/>
          <w:lang w:bidi="ar-SA"/>
        </w:rPr>
        <w:t xml:space="preserve"> a</w:t>
      </w:r>
      <w:r w:rsidRPr="0047626C">
        <w:rPr>
          <w:sz w:val="21"/>
          <w:szCs w:val="21"/>
          <w:shd w:val="clear" w:color="auto" w:fill="FFFFFF"/>
          <w:lang w:bidi="ar-SA"/>
        </w:rPr>
        <w:t xml:space="preserve"> COVID-19 Preparedness Plan that </w:t>
      </w:r>
      <w:r w:rsidR="004E71AF" w:rsidRPr="0047626C">
        <w:rPr>
          <w:sz w:val="21"/>
          <w:szCs w:val="21"/>
          <w:shd w:val="clear" w:color="auto" w:fill="FFFFFF"/>
          <w:lang w:bidi="ar-SA"/>
        </w:rPr>
        <w:t>includes</w:t>
      </w:r>
      <w:r w:rsidR="006C021D" w:rsidRPr="0047626C">
        <w:rPr>
          <w:sz w:val="21"/>
          <w:szCs w:val="21"/>
          <w:shd w:val="clear" w:color="auto" w:fill="FFFFFF"/>
          <w:lang w:bidi="ar-SA"/>
        </w:rPr>
        <w:t xml:space="preserve"> the</w:t>
      </w:r>
      <w:r w:rsidR="004E71AF" w:rsidRPr="0047626C">
        <w:rPr>
          <w:sz w:val="21"/>
          <w:szCs w:val="21"/>
          <w:shd w:val="clear" w:color="auto" w:fill="FFFFFF"/>
          <w:lang w:bidi="ar-SA"/>
        </w:rPr>
        <w:t xml:space="preserve"> </w:t>
      </w:r>
      <w:r w:rsidR="000A0ECB" w:rsidRPr="0047626C">
        <w:rPr>
          <w:sz w:val="21"/>
          <w:szCs w:val="21"/>
          <w:shd w:val="clear" w:color="auto" w:fill="FFFFFF"/>
          <w:lang w:bidi="ar-SA"/>
        </w:rPr>
        <w:t>components</w:t>
      </w:r>
      <w:r w:rsidRPr="0047626C">
        <w:rPr>
          <w:sz w:val="21"/>
          <w:szCs w:val="21"/>
          <w:shd w:val="clear" w:color="auto" w:fill="FFFFFF"/>
          <w:lang w:bidi="ar-SA"/>
        </w:rPr>
        <w:t xml:space="preserve"> listed above</w:t>
      </w:r>
      <w:r w:rsidR="000A0ECB" w:rsidRPr="0047626C">
        <w:rPr>
          <w:sz w:val="21"/>
          <w:szCs w:val="21"/>
          <w:shd w:val="clear" w:color="auto" w:fill="FFFFFF"/>
          <w:lang w:bidi="ar-SA"/>
        </w:rPr>
        <w:t>. A business’ plan should be</w:t>
      </w:r>
      <w:r w:rsidRPr="0047626C">
        <w:rPr>
          <w:b/>
          <w:bCs/>
          <w:sz w:val="21"/>
          <w:szCs w:val="21"/>
          <w:lang w:bidi="ar-SA"/>
        </w:rPr>
        <w:t xml:space="preserve"> developed to fit the </w:t>
      </w:r>
      <w:r w:rsidR="000A0ECB" w:rsidRPr="0047626C">
        <w:rPr>
          <w:b/>
          <w:bCs/>
          <w:sz w:val="21"/>
          <w:szCs w:val="21"/>
          <w:lang w:bidi="ar-SA"/>
        </w:rPr>
        <w:t xml:space="preserve">business and the risks of transmission that are present in the business’ workplace(s). </w:t>
      </w:r>
      <w:r w:rsidR="004E71AF" w:rsidRPr="0047626C">
        <w:rPr>
          <w:b/>
          <w:bCs/>
          <w:sz w:val="21"/>
          <w:szCs w:val="21"/>
          <w:lang w:bidi="ar-SA"/>
        </w:rPr>
        <w:t xml:space="preserve">This template should be used with the </w:t>
      </w:r>
      <w:r w:rsidR="00231A2B" w:rsidRPr="0047626C">
        <w:rPr>
          <w:b/>
          <w:bCs/>
          <w:color w:val="000000"/>
          <w:sz w:val="21"/>
          <w:szCs w:val="21"/>
          <w:shd w:val="clear" w:color="auto" w:fill="FFFFFF"/>
        </w:rPr>
        <w:t>S</w:t>
      </w:r>
      <w:r w:rsidR="00C53415" w:rsidRPr="0047626C">
        <w:rPr>
          <w:b/>
          <w:bCs/>
          <w:color w:val="000000"/>
          <w:sz w:val="21"/>
          <w:szCs w:val="21"/>
          <w:shd w:val="clear" w:color="auto" w:fill="FFFFFF"/>
        </w:rPr>
        <w:t xml:space="preserve">tate of Minnesota </w:t>
      </w:r>
      <w:r w:rsidR="00231A2B" w:rsidRPr="0047626C">
        <w:rPr>
          <w:b/>
          <w:bCs/>
          <w:color w:val="000000"/>
          <w:sz w:val="21"/>
          <w:szCs w:val="21"/>
          <w:shd w:val="clear" w:color="auto" w:fill="FFFFFF"/>
        </w:rPr>
        <w:t>I</w:t>
      </w:r>
      <w:r w:rsidR="00740FBA" w:rsidRPr="0047626C">
        <w:rPr>
          <w:b/>
          <w:bCs/>
          <w:color w:val="000000"/>
          <w:sz w:val="21"/>
          <w:szCs w:val="21"/>
          <w:shd w:val="clear" w:color="auto" w:fill="FFFFFF"/>
        </w:rPr>
        <w:t xml:space="preserve">ndustry </w:t>
      </w:r>
      <w:r w:rsidR="00231A2B" w:rsidRPr="0047626C">
        <w:rPr>
          <w:b/>
          <w:bCs/>
          <w:color w:val="000000"/>
          <w:sz w:val="21"/>
          <w:szCs w:val="21"/>
          <w:shd w:val="clear" w:color="auto" w:fill="FFFFFF"/>
        </w:rPr>
        <w:t>G</w:t>
      </w:r>
      <w:r w:rsidR="00740FBA" w:rsidRPr="0047626C">
        <w:rPr>
          <w:b/>
          <w:bCs/>
          <w:color w:val="000000"/>
          <w:sz w:val="21"/>
          <w:szCs w:val="21"/>
          <w:shd w:val="clear" w:color="auto" w:fill="FFFFFF"/>
        </w:rPr>
        <w:t>uidance</w:t>
      </w:r>
      <w:r w:rsidR="00C53415" w:rsidRPr="0047626C">
        <w:rPr>
          <w:b/>
          <w:bCs/>
          <w:color w:val="000000"/>
          <w:sz w:val="21"/>
          <w:szCs w:val="21"/>
          <w:shd w:val="clear" w:color="auto" w:fill="FFFFFF"/>
        </w:rPr>
        <w:t xml:space="preserve"> </w:t>
      </w:r>
      <w:r w:rsidR="000A0ECB" w:rsidRPr="0047626C">
        <w:rPr>
          <w:b/>
          <w:bCs/>
          <w:color w:val="000000"/>
          <w:sz w:val="21"/>
          <w:szCs w:val="21"/>
          <w:shd w:val="clear" w:color="auto" w:fill="FFFFFF"/>
        </w:rPr>
        <w:t xml:space="preserve">developed by </w:t>
      </w:r>
      <w:r w:rsidR="006C021D" w:rsidRPr="0047626C">
        <w:rPr>
          <w:b/>
          <w:bCs/>
          <w:color w:val="000000"/>
          <w:sz w:val="21"/>
          <w:szCs w:val="21"/>
          <w:shd w:val="clear" w:color="auto" w:fill="FFFFFF"/>
        </w:rPr>
        <w:t>MDH</w:t>
      </w:r>
      <w:r w:rsidR="000A0ECB" w:rsidRPr="0047626C">
        <w:rPr>
          <w:b/>
          <w:bCs/>
          <w:color w:val="000000"/>
          <w:sz w:val="21"/>
          <w:szCs w:val="21"/>
          <w:shd w:val="clear" w:color="auto" w:fill="FFFFFF"/>
        </w:rPr>
        <w:t xml:space="preserve"> and </w:t>
      </w:r>
      <w:r w:rsidR="006C021D" w:rsidRPr="0047626C">
        <w:rPr>
          <w:b/>
          <w:bCs/>
          <w:color w:val="000000"/>
          <w:sz w:val="21"/>
          <w:szCs w:val="21"/>
          <w:shd w:val="clear" w:color="auto" w:fill="FFFFFF"/>
        </w:rPr>
        <w:t>DLI</w:t>
      </w:r>
      <w:r w:rsidR="000A0ECB" w:rsidRPr="0047626C">
        <w:rPr>
          <w:b/>
          <w:bCs/>
          <w:color w:val="000000"/>
          <w:sz w:val="21"/>
          <w:szCs w:val="21"/>
          <w:shd w:val="clear" w:color="auto" w:fill="FFFFFF"/>
        </w:rPr>
        <w:t xml:space="preserve"> </w:t>
      </w:r>
      <w:r w:rsidR="00BA2982" w:rsidRPr="0047626C">
        <w:rPr>
          <w:b/>
          <w:bCs/>
          <w:color w:val="000000"/>
          <w:sz w:val="21"/>
          <w:szCs w:val="21"/>
          <w:shd w:val="clear" w:color="auto" w:fill="FFFFFF"/>
        </w:rPr>
        <w:t xml:space="preserve">for </w:t>
      </w:r>
      <w:r w:rsidR="00C53415" w:rsidRPr="0047626C">
        <w:rPr>
          <w:b/>
          <w:bCs/>
          <w:color w:val="000000"/>
          <w:sz w:val="21"/>
          <w:szCs w:val="21"/>
          <w:shd w:val="clear" w:color="auto" w:fill="FFFFFF"/>
        </w:rPr>
        <w:t xml:space="preserve">businesses required to </w:t>
      </w:r>
      <w:r w:rsidR="00BA2982" w:rsidRPr="0047626C">
        <w:rPr>
          <w:b/>
          <w:bCs/>
          <w:color w:val="000000"/>
          <w:sz w:val="21"/>
          <w:szCs w:val="21"/>
          <w:shd w:val="clear" w:color="auto" w:fill="FFFFFF"/>
        </w:rPr>
        <w:t>creat</w:t>
      </w:r>
      <w:r w:rsidR="00C53415" w:rsidRPr="0047626C">
        <w:rPr>
          <w:b/>
          <w:bCs/>
          <w:color w:val="000000"/>
          <w:sz w:val="21"/>
          <w:szCs w:val="21"/>
          <w:shd w:val="clear" w:color="auto" w:fill="FFFFFF"/>
        </w:rPr>
        <w:t>e</w:t>
      </w:r>
      <w:r w:rsidR="00BA2982" w:rsidRPr="0047626C">
        <w:rPr>
          <w:b/>
          <w:bCs/>
          <w:color w:val="000000"/>
          <w:sz w:val="21"/>
          <w:szCs w:val="21"/>
          <w:shd w:val="clear" w:color="auto" w:fill="FFFFFF"/>
        </w:rPr>
        <w:t xml:space="preserve"> a COVID-19 Preparedness Plan</w:t>
      </w:r>
      <w:r w:rsidR="00C53415" w:rsidRPr="0047626C">
        <w:rPr>
          <w:b/>
          <w:bCs/>
          <w:color w:val="000000"/>
          <w:sz w:val="21"/>
          <w:szCs w:val="21"/>
          <w:shd w:val="clear" w:color="auto" w:fill="FFFFFF"/>
        </w:rPr>
        <w:t xml:space="preserve">. The </w:t>
      </w:r>
      <w:r w:rsidR="00231A2B" w:rsidRPr="0047626C">
        <w:rPr>
          <w:b/>
          <w:bCs/>
          <w:color w:val="000000"/>
          <w:sz w:val="21"/>
          <w:szCs w:val="21"/>
          <w:shd w:val="clear" w:color="auto" w:fill="FFFFFF"/>
        </w:rPr>
        <w:t>S</w:t>
      </w:r>
      <w:r w:rsidR="00C53415" w:rsidRPr="0047626C">
        <w:rPr>
          <w:b/>
          <w:bCs/>
          <w:color w:val="000000"/>
          <w:sz w:val="21"/>
          <w:szCs w:val="21"/>
          <w:shd w:val="clear" w:color="auto" w:fill="FFFFFF"/>
        </w:rPr>
        <w:t xml:space="preserve">tate of Minnesota </w:t>
      </w:r>
      <w:r w:rsidR="00231A2B" w:rsidRPr="0047626C">
        <w:rPr>
          <w:b/>
          <w:bCs/>
          <w:color w:val="000000"/>
          <w:sz w:val="21"/>
          <w:szCs w:val="21"/>
          <w:shd w:val="clear" w:color="auto" w:fill="FFFFFF"/>
        </w:rPr>
        <w:t>I</w:t>
      </w:r>
      <w:r w:rsidR="00740FBA" w:rsidRPr="0047626C">
        <w:rPr>
          <w:b/>
          <w:bCs/>
          <w:color w:val="000000"/>
          <w:sz w:val="21"/>
          <w:szCs w:val="21"/>
          <w:shd w:val="clear" w:color="auto" w:fill="FFFFFF"/>
        </w:rPr>
        <w:t xml:space="preserve">ndustry </w:t>
      </w:r>
      <w:r w:rsidR="00231A2B" w:rsidRPr="0047626C">
        <w:rPr>
          <w:b/>
          <w:bCs/>
          <w:color w:val="000000"/>
          <w:sz w:val="21"/>
          <w:szCs w:val="21"/>
          <w:shd w:val="clear" w:color="auto" w:fill="FFFFFF"/>
        </w:rPr>
        <w:t>G</w:t>
      </w:r>
      <w:r w:rsidR="00740FBA" w:rsidRPr="0047626C">
        <w:rPr>
          <w:b/>
          <w:bCs/>
          <w:color w:val="000000"/>
          <w:sz w:val="21"/>
          <w:szCs w:val="21"/>
          <w:shd w:val="clear" w:color="auto" w:fill="FFFFFF"/>
        </w:rPr>
        <w:t>uidance</w:t>
      </w:r>
      <w:r w:rsidR="006C021D" w:rsidRPr="0047626C">
        <w:rPr>
          <w:b/>
          <w:bCs/>
          <w:color w:val="000000"/>
          <w:sz w:val="21"/>
          <w:szCs w:val="21"/>
          <w:shd w:val="clear" w:color="auto" w:fill="FFFFFF"/>
        </w:rPr>
        <w:t xml:space="preserve"> is</w:t>
      </w:r>
      <w:r w:rsidR="00BA2982" w:rsidRPr="0047626C">
        <w:rPr>
          <w:b/>
          <w:bCs/>
          <w:sz w:val="21"/>
          <w:szCs w:val="21"/>
          <w:lang w:bidi="ar-SA"/>
        </w:rPr>
        <w:t xml:space="preserve"> available at</w:t>
      </w:r>
      <w:r w:rsidR="00C53415" w:rsidRPr="0047626C">
        <w:rPr>
          <w:sz w:val="21"/>
          <w:szCs w:val="21"/>
          <w:lang w:bidi="ar-SA"/>
        </w:rPr>
        <w:t xml:space="preserve"> </w:t>
      </w:r>
      <w:hyperlink r:id="rId8" w:history="1">
        <w:r w:rsidR="009A3137" w:rsidRPr="006630C2">
          <w:rPr>
            <w:rStyle w:val="Hyperlink"/>
            <w:b/>
            <w:bCs/>
          </w:rPr>
          <w:t>http://mn.gov/deed/guidance</w:t>
        </w:r>
      </w:hyperlink>
      <w:r w:rsidR="00BA2982" w:rsidRPr="0047626C">
        <w:rPr>
          <w:sz w:val="21"/>
          <w:szCs w:val="21"/>
          <w:lang w:bidi="ar-SA"/>
        </w:rPr>
        <w:t>.</w:t>
      </w:r>
      <w:r w:rsidR="004E71AF" w:rsidRPr="0047626C">
        <w:rPr>
          <w:sz w:val="21"/>
          <w:szCs w:val="21"/>
          <w:lang w:bidi="ar-SA"/>
        </w:rPr>
        <w:t xml:space="preserve"> </w:t>
      </w:r>
    </w:p>
    <w:p w14:paraId="55143A47" w14:textId="1A477F1C" w:rsidR="00BA2982" w:rsidRDefault="000A0ECB" w:rsidP="008A0B63">
      <w:pPr>
        <w:rPr>
          <w:rFonts w:eastAsiaTheme="majorEastAsia"/>
        </w:rPr>
      </w:pPr>
      <w:r w:rsidRPr="0047626C">
        <w:rPr>
          <w:sz w:val="21"/>
          <w:szCs w:val="21"/>
          <w:shd w:val="clear" w:color="auto" w:fill="FFFFFF"/>
          <w:lang w:bidi="ar-SA"/>
        </w:rPr>
        <w:t>Businesses are not</w:t>
      </w:r>
      <w:r w:rsidR="00A52972" w:rsidRPr="0047626C">
        <w:rPr>
          <w:sz w:val="21"/>
          <w:szCs w:val="21"/>
          <w:shd w:val="clear" w:color="auto" w:fill="FFFFFF"/>
          <w:lang w:bidi="ar-SA"/>
        </w:rPr>
        <w:t xml:space="preserve"> required to use this </w:t>
      </w:r>
      <w:r w:rsidR="004E71AF" w:rsidRPr="0047626C">
        <w:rPr>
          <w:sz w:val="21"/>
          <w:szCs w:val="21"/>
          <w:shd w:val="clear" w:color="auto" w:fill="FFFFFF"/>
          <w:lang w:bidi="ar-SA"/>
        </w:rPr>
        <w:t>template</w:t>
      </w:r>
      <w:r w:rsidR="00A52972" w:rsidRPr="0047626C">
        <w:rPr>
          <w:sz w:val="21"/>
          <w:szCs w:val="21"/>
          <w:lang w:bidi="ar-SA"/>
        </w:rPr>
        <w:t xml:space="preserve">. </w:t>
      </w:r>
      <w:r w:rsidR="006C021D" w:rsidRPr="0047626C">
        <w:rPr>
          <w:sz w:val="21"/>
          <w:szCs w:val="21"/>
          <w:lang w:bidi="ar-SA"/>
        </w:rPr>
        <w:t>However, a</w:t>
      </w:r>
      <w:r w:rsidRPr="0047626C">
        <w:rPr>
          <w:sz w:val="21"/>
          <w:szCs w:val="21"/>
          <w:shd w:val="clear" w:color="auto" w:fill="FFFFFF"/>
          <w:lang w:bidi="ar-SA"/>
        </w:rPr>
        <w:t>ll plans developed by businesses</w:t>
      </w:r>
      <w:r w:rsidR="005C646D" w:rsidRPr="0047626C">
        <w:rPr>
          <w:sz w:val="21"/>
          <w:szCs w:val="21"/>
          <w:shd w:val="clear" w:color="auto" w:fill="FFFFFF"/>
          <w:lang w:bidi="ar-SA"/>
        </w:rPr>
        <w:t xml:space="preserve"> </w:t>
      </w:r>
      <w:r w:rsidRPr="0047626C">
        <w:rPr>
          <w:sz w:val="21"/>
          <w:szCs w:val="21"/>
          <w:shd w:val="clear" w:color="auto" w:fill="FFFFFF"/>
          <w:lang w:bidi="ar-SA"/>
        </w:rPr>
        <w:t xml:space="preserve">must address the components included in the </w:t>
      </w:r>
      <w:r w:rsidR="00231A2B" w:rsidRPr="0047626C">
        <w:rPr>
          <w:sz w:val="21"/>
          <w:szCs w:val="21"/>
          <w:shd w:val="clear" w:color="auto" w:fill="FFFFFF"/>
          <w:lang w:bidi="ar-SA"/>
        </w:rPr>
        <w:t>S</w:t>
      </w:r>
      <w:r w:rsidRPr="0047626C">
        <w:rPr>
          <w:sz w:val="21"/>
          <w:szCs w:val="21"/>
          <w:shd w:val="clear" w:color="auto" w:fill="FFFFFF"/>
          <w:lang w:bidi="ar-SA"/>
        </w:rPr>
        <w:t xml:space="preserve">tate of Minnesota </w:t>
      </w:r>
      <w:r w:rsidR="00231A2B" w:rsidRPr="0047626C">
        <w:rPr>
          <w:sz w:val="21"/>
          <w:szCs w:val="21"/>
          <w:shd w:val="clear" w:color="auto" w:fill="FFFFFF"/>
          <w:lang w:bidi="ar-SA"/>
        </w:rPr>
        <w:t>I</w:t>
      </w:r>
      <w:r w:rsidR="00740FBA" w:rsidRPr="0047626C">
        <w:rPr>
          <w:sz w:val="21"/>
          <w:szCs w:val="21"/>
          <w:shd w:val="clear" w:color="auto" w:fill="FFFFFF"/>
          <w:lang w:bidi="ar-SA"/>
        </w:rPr>
        <w:t xml:space="preserve">ndustry </w:t>
      </w:r>
      <w:r w:rsidR="00231A2B" w:rsidRPr="0047626C">
        <w:rPr>
          <w:sz w:val="21"/>
          <w:szCs w:val="21"/>
          <w:shd w:val="clear" w:color="auto" w:fill="FFFFFF"/>
          <w:lang w:bidi="ar-SA"/>
        </w:rPr>
        <w:t>G</w:t>
      </w:r>
      <w:r w:rsidR="00740FBA" w:rsidRPr="0047626C">
        <w:rPr>
          <w:sz w:val="21"/>
          <w:szCs w:val="21"/>
          <w:shd w:val="clear" w:color="auto" w:fill="FFFFFF"/>
          <w:lang w:bidi="ar-SA"/>
        </w:rPr>
        <w:t>uidance</w:t>
      </w:r>
      <w:r w:rsidRPr="0047626C">
        <w:rPr>
          <w:sz w:val="21"/>
          <w:szCs w:val="21"/>
          <w:shd w:val="clear" w:color="auto" w:fill="FFFFFF"/>
          <w:lang w:bidi="ar-SA"/>
        </w:rPr>
        <w:t xml:space="preserve"> developed for the </w:t>
      </w:r>
      <w:r w:rsidR="00740FBA" w:rsidRPr="0047626C">
        <w:rPr>
          <w:sz w:val="21"/>
          <w:szCs w:val="21"/>
          <w:shd w:val="clear" w:color="auto" w:fill="FFFFFF"/>
          <w:lang w:bidi="ar-SA"/>
        </w:rPr>
        <w:t xml:space="preserve">type of </w:t>
      </w:r>
      <w:r w:rsidRPr="0047626C">
        <w:rPr>
          <w:sz w:val="21"/>
          <w:szCs w:val="21"/>
          <w:shd w:val="clear" w:color="auto" w:fill="FFFFFF"/>
          <w:lang w:bidi="ar-SA"/>
        </w:rPr>
        <w:t>business</w:t>
      </w:r>
      <w:r w:rsidR="00740FBA" w:rsidRPr="0047626C">
        <w:rPr>
          <w:sz w:val="21"/>
          <w:szCs w:val="21"/>
          <w:shd w:val="clear" w:color="auto" w:fill="FFFFFF"/>
          <w:lang w:bidi="ar-SA"/>
        </w:rPr>
        <w:t>.</w:t>
      </w: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37316838"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5C646D" w:rsidRPr="000E4986">
        <w:rPr>
          <w:rFonts w:eastAsiaTheme="majorEastAsia"/>
          <w:b/>
          <w:bCs/>
        </w:rPr>
        <w:t>[</w:t>
      </w:r>
      <w:r w:rsidR="004F4565" w:rsidRPr="00482CCE">
        <w:rPr>
          <w:rFonts w:eastAsiaTheme="majorEastAsia"/>
          <w:b/>
          <w:bCs/>
          <w:color w:val="000000" w:themeColor="text2"/>
        </w:rPr>
        <w:t>and customers</w:t>
      </w:r>
      <w:r w:rsidR="005C646D" w:rsidRPr="000E4986">
        <w:rPr>
          <w:rFonts w:eastAsiaTheme="majorEastAsia"/>
          <w:b/>
          <w:bCs/>
          <w:color w:val="000000" w:themeColor="text2"/>
        </w:rPr>
        <w:t>]</w:t>
      </w:r>
      <w:r w:rsidRPr="00712726">
        <w:rPr>
          <w:rFonts w:eastAsiaTheme="majorEastAsia"/>
          <w:color w:val="000000" w:themeColor="text2"/>
        </w:rPr>
        <w:t xml:space="preserve">. </w:t>
      </w:r>
      <w:r w:rsidRPr="00866F3B">
        <w:rPr>
          <w:rFonts w:eastAsiaTheme="majorEastAsia"/>
        </w:rPr>
        <w:t>To ensure</w:t>
      </w:r>
      <w:r w:rsidR="0038529B">
        <w:rPr>
          <w:rFonts w:eastAsiaTheme="majorEastAsia"/>
        </w:rPr>
        <w:t xml:space="preserve"> we have as safe and healthy workplace,</w:t>
      </w:r>
      <w:r w:rsidRPr="00866F3B">
        <w:rPr>
          <w:rFonts w:eastAsiaTheme="majorEastAsia"/>
        </w:rPr>
        <w:t xml:space="preserve">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0038529B">
        <w:rPr>
          <w:rFonts w:eastAsiaTheme="majorEastAsia"/>
        </w:rPr>
        <w:t>M</w:t>
      </w:r>
      <w:r w:rsidRPr="004F4565">
        <w:rPr>
          <w:rFonts w:eastAsiaTheme="majorEastAsia"/>
        </w:rPr>
        <w:t>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8529B">
        <w:rPr>
          <w:rFonts w:eastAsiaTheme="majorEastAsia"/>
        </w:rPr>
        <w:t xml:space="preserve"> </w:t>
      </w:r>
      <w:r w:rsidR="0038529B" w:rsidRPr="000E4986">
        <w:rPr>
          <w:rFonts w:eastAsiaTheme="majorEastAsia"/>
          <w:b/>
          <w:bCs/>
        </w:rPr>
        <w:t>[</w:t>
      </w:r>
      <w:r w:rsidR="0038529B" w:rsidRPr="00482CCE">
        <w:rPr>
          <w:rFonts w:eastAsiaTheme="majorEastAsia"/>
          <w:b/>
          <w:bCs/>
        </w:rPr>
        <w:t>and</w:t>
      </w:r>
      <w:r w:rsidR="0038529B" w:rsidRPr="000E4986">
        <w:rPr>
          <w:rFonts w:eastAsiaTheme="majorEastAsia"/>
          <w:b/>
          <w:bCs/>
        </w:rPr>
        <w:t>]</w:t>
      </w:r>
      <w:r w:rsidR="003E7EDC">
        <w:rPr>
          <w:rFonts w:eastAsiaTheme="majorEastAsia"/>
        </w:rPr>
        <w:t xml:space="preserve"> </w:t>
      </w:r>
      <w:r w:rsidRPr="00866F3B">
        <w:rPr>
          <w:rFonts w:eastAsiaTheme="majorEastAsia"/>
        </w:rPr>
        <w:t>management</w:t>
      </w:r>
      <w:r w:rsidR="003E7EDC">
        <w:rPr>
          <w:rFonts w:eastAsiaTheme="majorEastAsia"/>
        </w:rPr>
        <w:t xml:space="preserve"> </w:t>
      </w:r>
      <w:r w:rsidR="0038529B" w:rsidRPr="000E4986">
        <w:rPr>
          <w:rFonts w:eastAsiaTheme="majorEastAsia"/>
          <w:b/>
          <w:bCs/>
        </w:rPr>
        <w:t>[</w:t>
      </w:r>
      <w:r w:rsidR="003E7EDC" w:rsidRPr="00482CCE">
        <w:rPr>
          <w:rFonts w:eastAsiaTheme="majorEastAsia"/>
          <w:b/>
          <w:bCs/>
        </w:rPr>
        <w:t>customers</w:t>
      </w:r>
      <w:r w:rsidR="00482CCE" w:rsidRPr="00482CCE">
        <w:rPr>
          <w:rFonts w:eastAsiaTheme="majorEastAsia"/>
          <w:b/>
          <w:bCs/>
        </w:rPr>
        <w:t xml:space="preserve"> and </w:t>
      </w:r>
      <w:r w:rsidR="00837E3F" w:rsidRPr="00482CCE">
        <w:rPr>
          <w:rFonts w:eastAsiaTheme="majorEastAsia"/>
          <w:b/>
          <w:bCs/>
        </w:rPr>
        <w:t>clients</w:t>
      </w:r>
      <w:r w:rsidR="0038529B" w:rsidRPr="000E4986">
        <w:rPr>
          <w:rFonts w:eastAsiaTheme="majorEastAsia"/>
          <w:b/>
          <w:bCs/>
        </w:rPr>
        <w:t>]</w:t>
      </w:r>
      <w:r w:rsidRPr="00866F3B">
        <w:rPr>
          <w:rFonts w:eastAsiaTheme="majorEastAsia"/>
        </w:rPr>
        <w:t xml:space="preserve">. Only through this cooperative effort can we establish and maintain the safety and health </w:t>
      </w:r>
      <w:r w:rsidR="00837E3F">
        <w:rPr>
          <w:rFonts w:eastAsiaTheme="majorEastAsia"/>
        </w:rPr>
        <w:t>of all persons in our</w:t>
      </w:r>
      <w:r w:rsidR="0038529B">
        <w:rPr>
          <w:rFonts w:eastAsiaTheme="majorEastAsia"/>
        </w:rPr>
        <w:t xml:space="preserve"> </w:t>
      </w:r>
      <w:r w:rsidRPr="00866F3B">
        <w:rPr>
          <w:rFonts w:eastAsiaTheme="majorEastAsia"/>
        </w:rPr>
        <w:t>workplace</w:t>
      </w:r>
      <w:r w:rsidRPr="00B01302">
        <w:rPr>
          <w:rFonts w:eastAsiaTheme="majorEastAsia"/>
        </w:rPr>
        <w:t>s</w:t>
      </w:r>
      <w:r w:rsidRPr="00866F3B">
        <w:rPr>
          <w:rFonts w:eastAsiaTheme="majorEastAsia"/>
        </w:rPr>
        <w:t>.</w:t>
      </w:r>
    </w:p>
    <w:p w14:paraId="6A0078F0" w14:textId="7D77F339"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r w:rsidR="004A5B9D">
        <w:rPr>
          <w:rFonts w:eastAsiaTheme="majorEastAsia"/>
        </w:rPr>
        <w:t xml:space="preserve"> and we encourage our workers to ask questions, raise safety and health concerns and offer suggestions related to the plan and its implementation.</w:t>
      </w:r>
    </w:p>
    <w:p w14:paraId="2F2C8C78" w14:textId="7EC4D5A8" w:rsid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w:t>
      </w:r>
      <w:r w:rsidR="004E257C">
        <w:rPr>
          <w:rFonts w:eastAsiaTheme="majorEastAsia"/>
          <w:b/>
          <w:bCs/>
        </w:rPr>
        <w:t>such suggestions</w:t>
      </w:r>
      <w:r w:rsidR="00011A56">
        <w:rPr>
          <w:rFonts w:eastAsiaTheme="majorEastAsia"/>
          <w:b/>
          <w:bCs/>
        </w:rPr>
        <w:t xml:space="preserv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231A2B">
        <w:rPr>
          <w:rFonts w:eastAsiaTheme="majorEastAsia"/>
        </w:rPr>
        <w:t>S</w:t>
      </w:r>
      <w:r w:rsidR="004A5B9D">
        <w:rPr>
          <w:rFonts w:eastAsiaTheme="majorEastAsia"/>
        </w:rPr>
        <w:t>tate of Minnesota</w:t>
      </w:r>
      <w:r w:rsidRPr="00866F3B">
        <w:rPr>
          <w:rFonts w:eastAsiaTheme="majorEastAsia"/>
        </w:rPr>
        <w:t xml:space="preserve"> </w:t>
      </w:r>
      <w:r w:rsidR="00231A2B">
        <w:rPr>
          <w:rFonts w:eastAsiaTheme="majorEastAsia"/>
        </w:rPr>
        <w:t>I</w:t>
      </w:r>
      <w:r w:rsidR="00482CCE">
        <w:rPr>
          <w:rFonts w:eastAsiaTheme="majorEastAsia"/>
        </w:rPr>
        <w:t xml:space="preserve">ndustry </w:t>
      </w:r>
      <w:r w:rsidR="00231A2B">
        <w:rPr>
          <w:rFonts w:eastAsiaTheme="majorEastAsia"/>
        </w:rPr>
        <w:t>G</w:t>
      </w:r>
      <w:r w:rsidRPr="00866F3B">
        <w:rPr>
          <w:rFonts w:eastAsiaTheme="majorEastAsia"/>
        </w:rPr>
        <w:t>uid</w:t>
      </w:r>
      <w:r w:rsidR="00482CCE">
        <w:rPr>
          <w:rFonts w:eastAsiaTheme="majorEastAsia"/>
        </w:rPr>
        <w:t>ance for our business</w:t>
      </w:r>
      <w:r w:rsidR="0086679D">
        <w:rPr>
          <w:rFonts w:eastAsiaTheme="majorEastAsia"/>
        </w:rPr>
        <w:t xml:space="preserve">, </w:t>
      </w:r>
      <w:r w:rsidR="00837E3F">
        <w:rPr>
          <w:rFonts w:eastAsiaTheme="majorEastAsia"/>
        </w:rPr>
        <w:t>Centers for Disease Control and Prevention (</w:t>
      </w:r>
      <w:r w:rsidR="00837E3F" w:rsidRPr="00866F3B">
        <w:rPr>
          <w:rFonts w:eastAsiaTheme="majorEastAsia"/>
        </w:rPr>
        <w:t>CDC</w:t>
      </w:r>
      <w:r w:rsidR="00837E3F">
        <w:rPr>
          <w:rFonts w:eastAsiaTheme="majorEastAsia"/>
        </w:rPr>
        <w:t xml:space="preserve">) Guidelines, </w:t>
      </w:r>
      <w:r w:rsidRPr="00866F3B">
        <w:rPr>
          <w:rFonts w:eastAsiaTheme="majorEastAsia"/>
        </w:rPr>
        <w:t>federal O</w:t>
      </w:r>
      <w:r w:rsidR="006215F4">
        <w:rPr>
          <w:rFonts w:eastAsiaTheme="majorEastAsia"/>
        </w:rPr>
        <w:t>ccupational Safety and Health Administration (O</w:t>
      </w:r>
      <w:r w:rsidRPr="00866F3B">
        <w:rPr>
          <w:rFonts w:eastAsiaTheme="majorEastAsia"/>
        </w:rPr>
        <w:t>SHA</w:t>
      </w:r>
      <w:r w:rsidR="006215F4">
        <w:rPr>
          <w:rFonts w:eastAsiaTheme="majorEastAsia"/>
        </w:rPr>
        <w:t>)</w:t>
      </w:r>
      <w:r w:rsidRPr="00866F3B">
        <w:rPr>
          <w:rFonts w:eastAsiaTheme="majorEastAsia"/>
        </w:rPr>
        <w:t xml:space="preserve"> standards related to </w:t>
      </w:r>
      <w:r w:rsidR="004A5B9D">
        <w:rPr>
          <w:rFonts w:eastAsiaTheme="majorEastAsia"/>
        </w:rPr>
        <w:t xml:space="preserve">safety </w:t>
      </w:r>
      <w:r w:rsidR="00C53415">
        <w:rPr>
          <w:rFonts w:eastAsiaTheme="majorEastAsia"/>
        </w:rPr>
        <w:t>an</w:t>
      </w:r>
      <w:r w:rsidR="004A5B9D">
        <w:rPr>
          <w:rFonts w:eastAsiaTheme="majorEastAsia"/>
        </w:rPr>
        <w:t xml:space="preserve">d health precautions required in response to </w:t>
      </w:r>
      <w:r w:rsidRPr="00866F3B">
        <w:rPr>
          <w:rFonts w:eastAsiaTheme="majorEastAsia"/>
        </w:rPr>
        <w:t>COVID-19</w:t>
      </w:r>
      <w:r w:rsidR="0086679D">
        <w:rPr>
          <w:rFonts w:eastAsiaTheme="majorEastAsia"/>
        </w:rPr>
        <w:t xml:space="preserve"> and</w:t>
      </w:r>
      <w:r w:rsidR="004A5B9D">
        <w:rPr>
          <w:rFonts w:eastAsiaTheme="majorEastAsia"/>
        </w:rPr>
        <w:t xml:space="preserve"> applicable</w:t>
      </w:r>
      <w:r w:rsidR="0086679D">
        <w:rPr>
          <w:rFonts w:eastAsiaTheme="majorEastAsia"/>
        </w:rPr>
        <w:t xml:space="preserve"> </w:t>
      </w:r>
      <w:r w:rsidR="006215F4">
        <w:rPr>
          <w:rFonts w:eastAsiaTheme="majorEastAsia"/>
        </w:rPr>
        <w:t>e</w:t>
      </w:r>
      <w:r w:rsidR="0086679D">
        <w:rPr>
          <w:rFonts w:eastAsiaTheme="majorEastAsia"/>
        </w:rPr>
        <w:t xml:space="preserve">xecutive </w:t>
      </w:r>
      <w:r w:rsidR="006215F4">
        <w:rPr>
          <w:rFonts w:eastAsiaTheme="majorEastAsia"/>
        </w:rPr>
        <w:t>o</w:t>
      </w:r>
      <w:r w:rsidR="0086679D">
        <w:rPr>
          <w:rFonts w:eastAsiaTheme="majorEastAsia"/>
        </w:rPr>
        <w:t>rder</w:t>
      </w:r>
      <w:r w:rsidR="006215F4">
        <w:rPr>
          <w:rFonts w:eastAsiaTheme="majorEastAsia"/>
        </w:rPr>
        <w:t>s</w:t>
      </w:r>
      <w:r w:rsidR="00837E3F">
        <w:rPr>
          <w:rFonts w:eastAsiaTheme="majorEastAsia"/>
        </w:rPr>
        <w:t>. The plan</w:t>
      </w:r>
      <w:r w:rsidR="0086679D">
        <w:rPr>
          <w:rFonts w:eastAsiaTheme="majorEastAsia"/>
        </w:rPr>
        <w:t xml:space="preserve"> </w:t>
      </w:r>
      <w:r w:rsidRPr="00866F3B">
        <w:rPr>
          <w:rFonts w:eastAsiaTheme="majorEastAsia"/>
        </w:rPr>
        <w:t>addresses</w:t>
      </w:r>
      <w:r w:rsidR="00837E3F">
        <w:rPr>
          <w:rFonts w:eastAsiaTheme="majorEastAsia"/>
        </w:rPr>
        <w:t xml:space="preserve"> the following</w:t>
      </w:r>
      <w:r w:rsidRPr="00866F3B">
        <w:rPr>
          <w:rFonts w:eastAsiaTheme="majorEastAsia"/>
        </w:rPr>
        <w:t>:</w:t>
      </w:r>
    </w:p>
    <w:p w14:paraId="3C61081C" w14:textId="10A87A13" w:rsidR="00CB730D" w:rsidRPr="000E4986" w:rsidRDefault="006215F4" w:rsidP="006215F4">
      <w:pPr>
        <w:pStyle w:val="ListParagraph"/>
        <w:numPr>
          <w:ilvl w:val="0"/>
          <w:numId w:val="35"/>
        </w:numPr>
        <w:ind w:left="540" w:hanging="360"/>
        <w:rPr>
          <w:rFonts w:eastAsiaTheme="majorEastAsia"/>
        </w:rPr>
      </w:pPr>
      <w:r>
        <w:rPr>
          <w:rFonts w:eastAsiaTheme="majorEastAsia"/>
        </w:rPr>
        <w:t>p</w:t>
      </w:r>
      <w:r w:rsidR="00CB730D" w:rsidRPr="000E4986">
        <w:rPr>
          <w:rFonts w:eastAsiaTheme="majorEastAsia"/>
        </w:rPr>
        <w:t>olicies and procedures that assist in the identification of sick workers and</w:t>
      </w:r>
      <w:r>
        <w:rPr>
          <w:rFonts w:eastAsiaTheme="majorEastAsia"/>
        </w:rPr>
        <w:t xml:space="preserve"> </w:t>
      </w:r>
      <w:r w:rsidR="00CB730D" w:rsidRPr="000E4986">
        <w:rPr>
          <w:rFonts w:eastAsiaTheme="majorEastAsia"/>
        </w:rPr>
        <w:t>ensure sick workers stay home;</w:t>
      </w:r>
    </w:p>
    <w:p w14:paraId="718100E5" w14:textId="015E4CF0" w:rsidR="00CB730D" w:rsidRPr="000E4986" w:rsidRDefault="006215F4" w:rsidP="006215F4">
      <w:pPr>
        <w:pStyle w:val="ListParagraph"/>
        <w:numPr>
          <w:ilvl w:val="0"/>
          <w:numId w:val="35"/>
        </w:numPr>
        <w:ind w:left="540" w:hanging="360"/>
        <w:rPr>
          <w:rFonts w:eastAsiaTheme="majorEastAsia"/>
        </w:rPr>
      </w:pPr>
      <w:r>
        <w:rPr>
          <w:rFonts w:eastAsiaTheme="majorEastAsia"/>
        </w:rPr>
        <w:t>i</w:t>
      </w:r>
      <w:r w:rsidR="00CB730D" w:rsidRPr="000E4986">
        <w:rPr>
          <w:rFonts w:eastAsiaTheme="majorEastAsia"/>
        </w:rPr>
        <w:t>mplementation of engineering and administrative controls for social distancing;</w:t>
      </w:r>
    </w:p>
    <w:p w14:paraId="7D0C5284" w14:textId="5BEAADE6" w:rsidR="00CB730D" w:rsidRPr="000E4986" w:rsidRDefault="006215F4" w:rsidP="006215F4">
      <w:pPr>
        <w:pStyle w:val="ListParagraph"/>
        <w:numPr>
          <w:ilvl w:val="0"/>
          <w:numId w:val="35"/>
        </w:numPr>
        <w:ind w:left="540" w:hanging="360"/>
        <w:rPr>
          <w:rFonts w:eastAsiaTheme="majorEastAsia"/>
        </w:rPr>
      </w:pPr>
      <w:r>
        <w:rPr>
          <w:rFonts w:eastAsiaTheme="majorEastAsia"/>
        </w:rPr>
        <w:t>w</w:t>
      </w:r>
      <w:r w:rsidR="00CB730D" w:rsidRPr="000E4986">
        <w:rPr>
          <w:rFonts w:eastAsiaTheme="majorEastAsia"/>
        </w:rPr>
        <w:t xml:space="preserve">orker </w:t>
      </w:r>
      <w:r>
        <w:rPr>
          <w:rFonts w:eastAsiaTheme="majorEastAsia"/>
        </w:rPr>
        <w:t>h</w:t>
      </w:r>
      <w:r w:rsidR="00CB730D" w:rsidRPr="000E4986">
        <w:rPr>
          <w:rFonts w:eastAsiaTheme="majorEastAsia"/>
        </w:rPr>
        <w:t>ygiene and source controls;</w:t>
      </w:r>
    </w:p>
    <w:p w14:paraId="5CC67F92" w14:textId="5E7CE1B1" w:rsidR="00CB730D" w:rsidRPr="000E4986" w:rsidRDefault="006215F4" w:rsidP="006215F4">
      <w:pPr>
        <w:pStyle w:val="ListParagraph"/>
        <w:numPr>
          <w:ilvl w:val="0"/>
          <w:numId w:val="35"/>
        </w:numPr>
        <w:ind w:left="540" w:hanging="360"/>
        <w:rPr>
          <w:rFonts w:eastAsiaTheme="majorEastAsia"/>
        </w:rPr>
      </w:pPr>
      <w:r>
        <w:rPr>
          <w:rFonts w:eastAsiaTheme="majorEastAsia"/>
        </w:rPr>
        <w:t>w</w:t>
      </w:r>
      <w:r w:rsidR="00CB730D" w:rsidRPr="000E4986">
        <w:rPr>
          <w:rFonts w:eastAsiaTheme="majorEastAsia"/>
        </w:rPr>
        <w:t>orkplace building and ventilation protocols;</w:t>
      </w:r>
    </w:p>
    <w:p w14:paraId="4618FA5A" w14:textId="15350856" w:rsidR="00CB730D" w:rsidRPr="000E4986" w:rsidRDefault="006215F4" w:rsidP="006215F4">
      <w:pPr>
        <w:pStyle w:val="ListParagraph"/>
        <w:numPr>
          <w:ilvl w:val="0"/>
          <w:numId w:val="35"/>
        </w:numPr>
        <w:ind w:left="540" w:hanging="360"/>
        <w:rPr>
          <w:rFonts w:eastAsiaTheme="majorEastAsia"/>
        </w:rPr>
      </w:pPr>
      <w:r>
        <w:rPr>
          <w:rFonts w:eastAsiaTheme="majorEastAsia"/>
        </w:rPr>
        <w:t>w</w:t>
      </w:r>
      <w:r w:rsidR="00CB730D" w:rsidRPr="000E4986">
        <w:rPr>
          <w:rFonts w:eastAsiaTheme="majorEastAsia"/>
        </w:rPr>
        <w:t>orkplace cleaning and disinfecting protocols;</w:t>
      </w:r>
    </w:p>
    <w:p w14:paraId="47492144" w14:textId="595FC290" w:rsidR="00CB730D" w:rsidRPr="000E4986" w:rsidRDefault="006215F4" w:rsidP="006215F4">
      <w:pPr>
        <w:pStyle w:val="ListParagraph"/>
        <w:numPr>
          <w:ilvl w:val="0"/>
          <w:numId w:val="35"/>
        </w:numPr>
        <w:ind w:left="540" w:hanging="360"/>
        <w:rPr>
          <w:rFonts w:eastAsiaTheme="majorEastAsia"/>
        </w:rPr>
      </w:pPr>
      <w:r>
        <w:rPr>
          <w:rFonts w:eastAsiaTheme="majorEastAsia"/>
        </w:rPr>
        <w:t>dr</w:t>
      </w:r>
      <w:r w:rsidR="00CB730D" w:rsidRPr="000E4986">
        <w:rPr>
          <w:rFonts w:eastAsiaTheme="majorEastAsia"/>
        </w:rPr>
        <w:t>op-off, pick-up and delivery practices and protocols;</w:t>
      </w:r>
      <w:r>
        <w:rPr>
          <w:rFonts w:eastAsiaTheme="majorEastAsia"/>
        </w:rPr>
        <w:t xml:space="preserve"> and</w:t>
      </w:r>
    </w:p>
    <w:p w14:paraId="4C74CBB2" w14:textId="79C9B114" w:rsidR="00EF5B93" w:rsidRPr="00EF5B93" w:rsidRDefault="006215F4" w:rsidP="006215F4">
      <w:pPr>
        <w:pStyle w:val="ListParagraph"/>
        <w:numPr>
          <w:ilvl w:val="0"/>
          <w:numId w:val="35"/>
        </w:numPr>
        <w:ind w:left="540" w:hanging="360"/>
        <w:rPr>
          <w:rFonts w:eastAsiaTheme="majorEastAsia"/>
        </w:rPr>
      </w:pPr>
      <w:r>
        <w:rPr>
          <w:rFonts w:eastAsiaTheme="majorEastAsia"/>
        </w:rPr>
        <w:t>c</w:t>
      </w:r>
      <w:r w:rsidR="00CB730D" w:rsidRPr="000E4986">
        <w:rPr>
          <w:rFonts w:eastAsiaTheme="majorEastAsia"/>
        </w:rPr>
        <w:t>ommunications, training and supervision practices and protocols</w:t>
      </w:r>
      <w:r>
        <w:rPr>
          <w:rFonts w:eastAsiaTheme="majorEastAsia"/>
        </w:rPr>
        <w:t>.</w:t>
      </w:r>
    </w:p>
    <w:p w14:paraId="125F56CF" w14:textId="201F454B" w:rsidR="00EF5B93" w:rsidRPr="00290C9D" w:rsidRDefault="00EF5B93" w:rsidP="000E4986">
      <w:pPr>
        <w:rPr>
          <w:rFonts w:eastAsiaTheme="majorEastAsia"/>
          <w:b/>
          <w:bCs/>
          <w:color w:val="003865"/>
        </w:rPr>
      </w:pPr>
      <w:r w:rsidRPr="00290C9D">
        <w:rPr>
          <w:rFonts w:eastAsiaTheme="majorEastAsia"/>
          <w:b/>
          <w:bCs/>
          <w:color w:val="003865"/>
        </w:rPr>
        <w:t>[For businesses that engage with customers</w:t>
      </w:r>
      <w:r w:rsidR="00264779" w:rsidRPr="00290C9D">
        <w:rPr>
          <w:rFonts w:eastAsiaTheme="majorEastAsia"/>
          <w:b/>
          <w:bCs/>
          <w:color w:val="003865"/>
        </w:rPr>
        <w:t xml:space="preserve"> and </w:t>
      </w:r>
      <w:r w:rsidRPr="00290C9D">
        <w:rPr>
          <w:rFonts w:eastAsiaTheme="majorEastAsia"/>
          <w:b/>
          <w:bCs/>
          <w:color w:val="003865"/>
        </w:rPr>
        <w:t>clients, your COVID-19 Preparedness Plan must include and describe how your business will implement the following additional requirements</w:t>
      </w:r>
      <w:r w:rsidR="00290C9D" w:rsidRPr="00290C9D">
        <w:rPr>
          <w:rFonts w:eastAsiaTheme="majorEastAsia"/>
          <w:b/>
          <w:bCs/>
          <w:color w:val="003865"/>
        </w:rPr>
        <w:t>:</w:t>
      </w:r>
      <w:r w:rsidRPr="00290C9D">
        <w:rPr>
          <w:rFonts w:eastAsiaTheme="majorEastAsia"/>
          <w:b/>
          <w:bCs/>
          <w:color w:val="003865"/>
        </w:rPr>
        <w:t xml:space="preserve">] </w:t>
      </w:r>
    </w:p>
    <w:p w14:paraId="7746AA9B" w14:textId="4E70F468" w:rsidR="00CB730D" w:rsidRPr="000E4986" w:rsidRDefault="00290C9D" w:rsidP="00290C9D">
      <w:pPr>
        <w:pStyle w:val="ListParagraph"/>
        <w:numPr>
          <w:ilvl w:val="0"/>
          <w:numId w:val="35"/>
        </w:numPr>
        <w:ind w:left="540" w:hanging="360"/>
        <w:rPr>
          <w:rFonts w:eastAsiaTheme="majorEastAsia"/>
        </w:rPr>
      </w:pPr>
      <w:r>
        <w:rPr>
          <w:rFonts w:eastAsiaTheme="majorEastAsia"/>
        </w:rPr>
        <w:t>w</w:t>
      </w:r>
      <w:r w:rsidR="00CB730D" w:rsidRPr="000E4986">
        <w:rPr>
          <w:rFonts w:eastAsiaTheme="majorEastAsia"/>
        </w:rPr>
        <w:t>hat customers and clients can do to minimize transmission;</w:t>
      </w:r>
    </w:p>
    <w:p w14:paraId="6D0BEAD3" w14:textId="351F7CEA" w:rsidR="00CB730D" w:rsidRPr="000E4986" w:rsidRDefault="00290C9D" w:rsidP="00290C9D">
      <w:pPr>
        <w:pStyle w:val="ListParagraph"/>
        <w:numPr>
          <w:ilvl w:val="0"/>
          <w:numId w:val="35"/>
        </w:numPr>
        <w:ind w:left="540" w:hanging="360"/>
        <w:rPr>
          <w:rFonts w:eastAsiaTheme="majorEastAsia"/>
        </w:rPr>
      </w:pPr>
      <w:r>
        <w:rPr>
          <w:rFonts w:eastAsiaTheme="majorEastAsia"/>
        </w:rPr>
        <w:t>a</w:t>
      </w:r>
      <w:r w:rsidR="00CB730D" w:rsidRPr="000E4986">
        <w:rPr>
          <w:rFonts w:eastAsiaTheme="majorEastAsia"/>
        </w:rPr>
        <w:t>dditional protections and protocols for receiving and exchanging payment;</w:t>
      </w:r>
    </w:p>
    <w:p w14:paraId="7D3C9DDB" w14:textId="11256E0A" w:rsidR="00CB730D" w:rsidRPr="000E4986" w:rsidRDefault="00290C9D" w:rsidP="00290C9D">
      <w:pPr>
        <w:pStyle w:val="ListParagraph"/>
        <w:numPr>
          <w:ilvl w:val="0"/>
          <w:numId w:val="35"/>
        </w:numPr>
        <w:ind w:left="540" w:hanging="360"/>
        <w:rPr>
          <w:rFonts w:eastAsiaTheme="majorEastAsia"/>
        </w:rPr>
      </w:pPr>
      <w:r>
        <w:rPr>
          <w:rFonts w:eastAsiaTheme="majorEastAsia"/>
        </w:rPr>
        <w:t>a</w:t>
      </w:r>
      <w:r w:rsidR="00CB730D" w:rsidRPr="000E4986">
        <w:rPr>
          <w:rFonts w:eastAsiaTheme="majorEastAsia"/>
        </w:rPr>
        <w:t>dditional protections and protocols for managing occupancy;</w:t>
      </w:r>
    </w:p>
    <w:p w14:paraId="1980C87B" w14:textId="38F13FFA" w:rsidR="00CB730D" w:rsidRPr="000E4986" w:rsidRDefault="00290C9D" w:rsidP="00290C9D">
      <w:pPr>
        <w:pStyle w:val="ListParagraph"/>
        <w:numPr>
          <w:ilvl w:val="0"/>
          <w:numId w:val="35"/>
        </w:numPr>
        <w:ind w:left="540" w:hanging="360"/>
        <w:rPr>
          <w:rFonts w:eastAsiaTheme="majorEastAsia"/>
        </w:rPr>
      </w:pPr>
      <w:r>
        <w:rPr>
          <w:rFonts w:eastAsiaTheme="majorEastAsia"/>
        </w:rPr>
        <w:t>a</w:t>
      </w:r>
      <w:r w:rsidR="00CB730D" w:rsidRPr="000E4986">
        <w:rPr>
          <w:rFonts w:eastAsiaTheme="majorEastAsia"/>
        </w:rPr>
        <w:t>dditional protections and protocols to limit face-to-face interactions; and</w:t>
      </w:r>
    </w:p>
    <w:p w14:paraId="2B30F8B9" w14:textId="38AE6D94" w:rsidR="00CB730D" w:rsidRPr="00290C9D" w:rsidRDefault="00290C9D" w:rsidP="00BA2982">
      <w:pPr>
        <w:pStyle w:val="ListParagraph"/>
        <w:numPr>
          <w:ilvl w:val="0"/>
          <w:numId w:val="35"/>
        </w:numPr>
        <w:ind w:left="540" w:hanging="360"/>
        <w:rPr>
          <w:rFonts w:eastAsiaTheme="majorEastAsia"/>
        </w:rPr>
      </w:pPr>
      <w:r>
        <w:rPr>
          <w:rFonts w:eastAsiaTheme="majorEastAsia"/>
        </w:rPr>
        <w:t>a</w:t>
      </w:r>
      <w:r w:rsidR="00CB730D" w:rsidRPr="000E4986">
        <w:rPr>
          <w:rFonts w:eastAsiaTheme="majorEastAsia"/>
        </w:rPr>
        <w:t>dditional protection and protocols for distancing and barriers.</w:t>
      </w:r>
    </w:p>
    <w:p w14:paraId="3F74749C" w14:textId="5F4A28D2" w:rsidR="00866F3B" w:rsidRPr="00341D19" w:rsidRDefault="00CB730D" w:rsidP="00290C9D">
      <w:pPr>
        <w:pStyle w:val="Heading2"/>
        <w:numPr>
          <w:ilvl w:val="0"/>
          <w:numId w:val="37"/>
        </w:numPr>
        <w:ind w:left="360"/>
      </w:pPr>
      <w:r w:rsidRPr="00670C35">
        <w:lastRenderedPageBreak/>
        <w:t>Policies and procedures that assist in the identification of sick workers and ensure sick workers stay home</w:t>
      </w:r>
    </w:p>
    <w:p w14:paraId="71AA5032" w14:textId="28ED6C54" w:rsidR="00866F3B" w:rsidRPr="00866F3B"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 xml:space="preserve">[Describe how you </w:t>
      </w:r>
      <w:r w:rsidR="00FC4868">
        <w:rPr>
          <w:rFonts w:eastAsiaTheme="majorEastAsia"/>
          <w:b/>
          <w:bCs/>
        </w:rPr>
        <w:t xml:space="preserve">address the requirements included in the </w:t>
      </w:r>
      <w:r w:rsidR="0047626C">
        <w:rPr>
          <w:rFonts w:eastAsiaTheme="majorEastAsia"/>
          <w:b/>
          <w:bCs/>
        </w:rPr>
        <w:t>S</w:t>
      </w:r>
      <w:r w:rsidR="00EF5B93" w:rsidRPr="00670C35">
        <w:rPr>
          <w:rFonts w:eastAsiaTheme="majorEastAsia"/>
          <w:b/>
          <w:bCs/>
        </w:rPr>
        <w:t xml:space="preserve">tate of Minnesota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00482CCE">
        <w:rPr>
          <w:rFonts w:eastAsiaTheme="majorEastAsia"/>
          <w:b/>
          <w:bCs/>
        </w:rPr>
        <w:t>uidance</w:t>
      </w:r>
      <w:r w:rsidR="00EF5B93">
        <w:rPr>
          <w:rFonts w:eastAsiaTheme="majorEastAsia"/>
          <w:b/>
          <w:bCs/>
        </w:rPr>
        <w:t xml:space="preserve"> for your business</w:t>
      </w:r>
      <w:r w:rsidR="00FC4868">
        <w:rPr>
          <w:rFonts w:eastAsiaTheme="majorEastAsia"/>
          <w:b/>
          <w:bCs/>
        </w:rPr>
        <w:t xml:space="preserve">, including how you </w:t>
      </w:r>
      <w:r w:rsidRPr="00011A56">
        <w:rPr>
          <w:rFonts w:eastAsiaTheme="majorEastAsia"/>
          <w:b/>
          <w:bCs/>
        </w:rPr>
        <w:t>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14:paraId="2DD391F7" w14:textId="4DDE96AA" w:rsidR="00866F3B" w:rsidRPr="00866F3B" w:rsidRDefault="00866F3B" w:rsidP="003D1961">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w:t>
      </w:r>
      <w:r w:rsidR="004A5B9D">
        <w:rPr>
          <w:rFonts w:eastAsiaTheme="majorEastAsia"/>
        </w:rPr>
        <w:t xml:space="preserve">they are </w:t>
      </w:r>
      <w:r w:rsidRPr="00866F3B">
        <w:rPr>
          <w:rFonts w:eastAsiaTheme="majorEastAsia"/>
        </w:rPr>
        <w:t xml:space="preserve">required to isolate or quarantine themselves or a member of their household. </w:t>
      </w:r>
      <w:r w:rsidRPr="00316161">
        <w:rPr>
          <w:rFonts w:eastAsiaTheme="majorEastAsia"/>
          <w:b/>
          <w:bCs/>
        </w:rPr>
        <w:t xml:space="preserve">[Describe your sick leave, </w:t>
      </w:r>
      <w:r w:rsidR="00316161">
        <w:rPr>
          <w:rFonts w:eastAsiaTheme="majorEastAsia"/>
          <w:b/>
          <w:bCs/>
        </w:rPr>
        <w:t>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w:t>
      </w:r>
      <w:r w:rsidR="00CB730D">
        <w:rPr>
          <w:rFonts w:eastAsiaTheme="majorEastAsia"/>
          <w:b/>
          <w:bCs/>
        </w:rPr>
        <w:t xml:space="preserve">leave </w:t>
      </w:r>
      <w:r w:rsidRPr="00316161">
        <w:rPr>
          <w:rFonts w:eastAsiaTheme="majorEastAsia"/>
          <w:b/>
          <w:bCs/>
        </w:rPr>
        <w:t>and other policies addressing these situations.]</w:t>
      </w:r>
      <w:r w:rsidRPr="00866F3B">
        <w:rPr>
          <w:rFonts w:eastAsiaTheme="majorEastAsia"/>
        </w:rPr>
        <w:t xml:space="preserve"> Accommodations for workers with underlying medical 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33D0FAD" w14:textId="0E3685FA" w:rsidR="001D3C2F" w:rsidRDefault="00866F3B" w:rsidP="00CB730D">
      <w:pPr>
        <w:rPr>
          <w:rFonts w:eastAsiaTheme="majorEastAsia"/>
          <w:b/>
          <w:bCs/>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r w:rsidR="004A5B9D">
        <w:rPr>
          <w:rFonts w:eastAsiaTheme="majorEastAsia"/>
        </w:rPr>
        <w:t xml:space="preserve"> </w:t>
      </w: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9ECC360" w14:textId="25EA3DF4" w:rsidR="001D3C2F" w:rsidRPr="000E4986" w:rsidRDefault="00EF5B93" w:rsidP="00290C9D">
      <w:pPr>
        <w:pStyle w:val="ListParagraph"/>
        <w:numPr>
          <w:ilvl w:val="0"/>
          <w:numId w:val="37"/>
        </w:numPr>
        <w:ind w:left="360"/>
        <w:rPr>
          <w:b/>
          <w:bCs/>
          <w:color w:val="003865" w:themeColor="accent1"/>
          <w:sz w:val="32"/>
          <w:szCs w:val="32"/>
        </w:rPr>
      </w:pPr>
      <w:r w:rsidRPr="000E4986">
        <w:rPr>
          <w:rFonts w:eastAsiaTheme="majorEastAsia"/>
          <w:b/>
          <w:bCs/>
          <w:color w:val="003865" w:themeColor="accent1"/>
          <w:sz w:val="32"/>
          <w:szCs w:val="32"/>
        </w:rPr>
        <w:t>S</w:t>
      </w:r>
      <w:r w:rsidR="00837E3F" w:rsidRPr="000E4986">
        <w:rPr>
          <w:rFonts w:eastAsiaTheme="majorEastAsia"/>
          <w:b/>
          <w:bCs/>
          <w:color w:val="003865" w:themeColor="accent1"/>
          <w:sz w:val="32"/>
          <w:szCs w:val="32"/>
        </w:rPr>
        <w:t>ocial distancing</w:t>
      </w:r>
      <w:r w:rsidRPr="000E4986">
        <w:rPr>
          <w:rFonts w:eastAsiaTheme="majorEastAsia"/>
          <w:b/>
          <w:bCs/>
          <w:color w:val="003865" w:themeColor="accent1"/>
          <w:sz w:val="32"/>
          <w:szCs w:val="32"/>
        </w:rPr>
        <w:t xml:space="preserve"> – </w:t>
      </w:r>
      <w:r w:rsidR="00290C9D">
        <w:rPr>
          <w:rFonts w:eastAsiaTheme="majorEastAsia"/>
          <w:b/>
          <w:bCs/>
          <w:color w:val="003865" w:themeColor="accent1"/>
          <w:sz w:val="32"/>
          <w:szCs w:val="32"/>
        </w:rPr>
        <w:t>m</w:t>
      </w:r>
      <w:r w:rsidRPr="000E4986">
        <w:rPr>
          <w:rFonts w:eastAsiaTheme="majorEastAsia"/>
          <w:b/>
          <w:bCs/>
          <w:color w:val="003865" w:themeColor="accent1"/>
          <w:sz w:val="32"/>
          <w:szCs w:val="32"/>
        </w:rPr>
        <w:t xml:space="preserve">aintaining </w:t>
      </w:r>
      <w:r w:rsidR="00290C9D">
        <w:rPr>
          <w:rFonts w:eastAsiaTheme="majorEastAsia"/>
          <w:b/>
          <w:bCs/>
          <w:color w:val="003865" w:themeColor="accent1"/>
          <w:sz w:val="32"/>
          <w:szCs w:val="32"/>
        </w:rPr>
        <w:t>six</w:t>
      </w:r>
      <w:r w:rsidRPr="000E4986">
        <w:rPr>
          <w:rFonts w:eastAsiaTheme="majorEastAsia"/>
          <w:b/>
          <w:bCs/>
          <w:color w:val="003865" w:themeColor="accent1"/>
          <w:sz w:val="32"/>
          <w:szCs w:val="32"/>
        </w:rPr>
        <w:t xml:space="preserve"> feet of physical distancing</w:t>
      </w:r>
    </w:p>
    <w:p w14:paraId="0FA8949A" w14:textId="4FDF081A" w:rsidR="00226CC2" w:rsidRDefault="00EF5B93" w:rsidP="00011A56">
      <w:pPr>
        <w:rPr>
          <w:rFonts w:eastAsiaTheme="majorEastAsia"/>
          <w:b/>
          <w:bCs/>
        </w:rPr>
      </w:pPr>
      <w:r w:rsidRPr="00866F3B">
        <w:rPr>
          <w:rFonts w:eastAsiaTheme="majorEastAsia"/>
        </w:rPr>
        <w:t xml:space="preserve">Social distancing </w:t>
      </w:r>
      <w:r>
        <w:rPr>
          <w:rFonts w:eastAsiaTheme="majorEastAsia"/>
        </w:rPr>
        <w:t>of six feet will</w:t>
      </w:r>
      <w:r w:rsidRPr="00866F3B">
        <w:rPr>
          <w:rFonts w:eastAsiaTheme="majorEastAsia"/>
        </w:rPr>
        <w:t xml:space="preserve"> be implemented </w:t>
      </w:r>
      <w:r>
        <w:rPr>
          <w:rFonts w:eastAsiaTheme="majorEastAsia"/>
        </w:rPr>
        <w:t>and maintained between workers</w:t>
      </w:r>
      <w:r w:rsidR="00226CC2">
        <w:rPr>
          <w:rFonts w:eastAsiaTheme="majorEastAsia"/>
        </w:rPr>
        <w:t xml:space="preserve"> </w:t>
      </w:r>
      <w:r w:rsidRPr="00866F3B">
        <w:rPr>
          <w:rFonts w:eastAsiaTheme="majorEastAsia"/>
        </w:rPr>
        <w:t xml:space="preserve">in the workplace through the following engineering and administrative </w:t>
      </w:r>
      <w:r>
        <w:rPr>
          <w:rFonts w:eastAsiaTheme="majorEastAsia"/>
        </w:rPr>
        <w:t>protocols</w:t>
      </w:r>
      <w:r w:rsidRPr="00341D19">
        <w:rPr>
          <w:rFonts w:eastAsiaTheme="majorEastAsia"/>
        </w:rPr>
        <w:t>:</w:t>
      </w:r>
      <w:r w:rsidRPr="00027CB7">
        <w:rPr>
          <w:rFonts w:eastAsiaTheme="majorEastAsia"/>
          <w:b/>
          <w:bCs/>
        </w:rPr>
        <w:t xml:space="preserve"> </w:t>
      </w:r>
      <w:r w:rsidR="00290C9D">
        <w:rPr>
          <w:rFonts w:eastAsiaTheme="majorEastAsia"/>
          <w:b/>
          <w:bCs/>
        </w:rPr>
        <w:t xml:space="preserve"> </w:t>
      </w:r>
      <w:r>
        <w:rPr>
          <w:rFonts w:eastAsiaTheme="majorEastAsia"/>
          <w:b/>
          <w:bCs/>
        </w:rPr>
        <w:t>[</w:t>
      </w:r>
      <w:r w:rsidR="00290C9D">
        <w:rPr>
          <w:rFonts w:eastAsiaTheme="majorEastAsia"/>
          <w:b/>
          <w:bCs/>
        </w:rPr>
        <w:t>D</w:t>
      </w:r>
      <w:r w:rsidRPr="00011A56">
        <w:rPr>
          <w:rFonts w:eastAsiaTheme="majorEastAsia"/>
          <w:b/>
          <w:bCs/>
        </w:rPr>
        <w:t xml:space="preserve">escribe how you </w:t>
      </w:r>
      <w:r>
        <w:rPr>
          <w:rFonts w:eastAsiaTheme="majorEastAsia"/>
          <w:b/>
          <w:bCs/>
        </w:rPr>
        <w:t xml:space="preserve">address the requirements included in the </w:t>
      </w:r>
      <w:r w:rsidR="0047626C">
        <w:rPr>
          <w:rFonts w:eastAsiaTheme="majorEastAsia"/>
          <w:b/>
          <w:bCs/>
        </w:rPr>
        <w:t>S</w:t>
      </w:r>
      <w:r>
        <w:rPr>
          <w:rFonts w:eastAsiaTheme="majorEastAsia"/>
          <w:b/>
          <w:bCs/>
        </w:rPr>
        <w:t xml:space="preserve">tate of Minnesota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00482CCE">
        <w:rPr>
          <w:rFonts w:eastAsiaTheme="majorEastAsia"/>
          <w:b/>
          <w:bCs/>
        </w:rPr>
        <w:t>uidance</w:t>
      </w:r>
      <w:r>
        <w:rPr>
          <w:rFonts w:eastAsiaTheme="majorEastAsia"/>
          <w:b/>
          <w:bCs/>
        </w:rPr>
        <w:t xml:space="preserve"> applicable to your business, including how social distancing will be implemented, maintained and communicated to workers in your workplace</w:t>
      </w:r>
      <w:r w:rsidR="00BB03DA">
        <w:rPr>
          <w:rFonts w:eastAsiaTheme="majorEastAsia"/>
          <w:b/>
          <w:bCs/>
        </w:rPr>
        <w:t>]</w:t>
      </w:r>
      <w:r w:rsidR="00290C9D" w:rsidRPr="00290C9D">
        <w:rPr>
          <w:rFonts w:eastAsiaTheme="majorEastAsia"/>
        </w:rPr>
        <w:t>.</w:t>
      </w:r>
    </w:p>
    <w:p w14:paraId="15437DF3" w14:textId="5CD5FC51" w:rsidR="00CB730D" w:rsidRDefault="009E433A" w:rsidP="00011A56">
      <w:pPr>
        <w:rPr>
          <w:rFonts w:eastAsiaTheme="majorEastAsia"/>
          <w:b/>
          <w:bCs/>
        </w:rPr>
      </w:pPr>
      <w:r w:rsidRPr="00866F3B">
        <w:rPr>
          <w:rFonts w:eastAsiaTheme="majorEastAsia"/>
        </w:rPr>
        <w:t xml:space="preserve">Social distancing </w:t>
      </w:r>
      <w:r>
        <w:rPr>
          <w:rFonts w:eastAsiaTheme="majorEastAsia"/>
        </w:rPr>
        <w:t>of six feet will</w:t>
      </w:r>
      <w:r w:rsidRPr="00866F3B">
        <w:rPr>
          <w:rFonts w:eastAsiaTheme="majorEastAsia"/>
        </w:rPr>
        <w:t xml:space="preserve"> be implemented </w:t>
      </w:r>
      <w:r>
        <w:rPr>
          <w:rFonts w:eastAsiaTheme="majorEastAsia"/>
        </w:rPr>
        <w:t>and maintained between workers and customers</w:t>
      </w:r>
      <w:r w:rsidR="00290C9D">
        <w:rPr>
          <w:rFonts w:eastAsiaTheme="majorEastAsia"/>
        </w:rPr>
        <w:t xml:space="preserve"> or </w:t>
      </w:r>
      <w:r>
        <w:rPr>
          <w:rFonts w:eastAsiaTheme="majorEastAsia"/>
        </w:rPr>
        <w:t xml:space="preserve">clients </w:t>
      </w:r>
      <w:r w:rsidRPr="00866F3B">
        <w:rPr>
          <w:rFonts w:eastAsiaTheme="majorEastAsia"/>
        </w:rPr>
        <w:t xml:space="preserve">in the workplace through the following engineering and administrative </w:t>
      </w:r>
      <w:r>
        <w:rPr>
          <w:rFonts w:eastAsiaTheme="majorEastAsia"/>
        </w:rPr>
        <w:t>protocols:</w:t>
      </w:r>
      <w:r w:rsidR="00290C9D">
        <w:rPr>
          <w:rFonts w:eastAsiaTheme="majorEastAsia"/>
        </w:rPr>
        <w:t xml:space="preserve">  </w:t>
      </w:r>
      <w:r w:rsidR="00290C9D" w:rsidRPr="00290C9D">
        <w:rPr>
          <w:rFonts w:eastAsiaTheme="majorEastAsia"/>
          <w:b/>
          <w:bCs/>
        </w:rPr>
        <w:t>[Describe</w:t>
      </w:r>
      <w:r w:rsidR="00290C9D">
        <w:rPr>
          <w:rFonts w:eastAsiaTheme="majorEastAsia"/>
          <w:b/>
          <w:bCs/>
        </w:rPr>
        <w:t xml:space="preserve"> protocols</w:t>
      </w:r>
      <w:r w:rsidR="00290C9D" w:rsidRPr="00290C9D">
        <w:rPr>
          <w:rFonts w:eastAsiaTheme="majorEastAsia"/>
          <w:b/>
          <w:bCs/>
        </w:rPr>
        <w:t>].</w:t>
      </w:r>
      <w:r w:rsidRPr="00290C9D">
        <w:rPr>
          <w:rFonts w:eastAsiaTheme="majorEastAsia"/>
          <w:color w:val="003865"/>
        </w:rPr>
        <w:t xml:space="preserve"> </w:t>
      </w:r>
      <w:r w:rsidRPr="00290C9D">
        <w:rPr>
          <w:rFonts w:eastAsiaTheme="majorEastAsia"/>
          <w:b/>
          <w:bCs/>
          <w:color w:val="003865"/>
        </w:rPr>
        <w:t xml:space="preserve">[If your </w:t>
      </w:r>
      <w:r>
        <w:rPr>
          <w:rFonts w:eastAsiaTheme="majorEastAsia"/>
          <w:b/>
          <w:bCs/>
          <w:color w:val="003865" w:themeColor="accent1"/>
        </w:rPr>
        <w:t xml:space="preserve">business </w:t>
      </w:r>
      <w:r w:rsidRPr="00670C35">
        <w:rPr>
          <w:rFonts w:eastAsiaTheme="majorEastAsia"/>
          <w:b/>
          <w:bCs/>
          <w:color w:val="003865" w:themeColor="accent1"/>
        </w:rPr>
        <w:t>engage</w:t>
      </w:r>
      <w:r>
        <w:rPr>
          <w:rFonts w:eastAsiaTheme="majorEastAsia"/>
          <w:b/>
          <w:bCs/>
          <w:color w:val="003865" w:themeColor="accent1"/>
        </w:rPr>
        <w:t>s</w:t>
      </w:r>
      <w:r w:rsidRPr="00670C35">
        <w:rPr>
          <w:rFonts w:eastAsiaTheme="majorEastAsia"/>
          <w:b/>
          <w:bCs/>
          <w:color w:val="003865" w:themeColor="accent1"/>
        </w:rPr>
        <w:t xml:space="preserve"> with customers</w:t>
      </w:r>
      <w:r>
        <w:rPr>
          <w:rFonts w:eastAsiaTheme="majorEastAsia"/>
          <w:b/>
          <w:bCs/>
          <w:color w:val="003865" w:themeColor="accent1"/>
        </w:rPr>
        <w:t xml:space="preserve"> or clients, your </w:t>
      </w:r>
      <w:r w:rsidRPr="00670C35">
        <w:rPr>
          <w:rFonts w:eastAsiaTheme="majorEastAsia"/>
          <w:b/>
          <w:bCs/>
          <w:color w:val="003865" w:themeColor="accent1"/>
        </w:rPr>
        <w:t xml:space="preserve">COVID-19 Preparedness Plan must </w:t>
      </w:r>
      <w:r>
        <w:rPr>
          <w:rFonts w:eastAsiaTheme="majorEastAsia"/>
          <w:b/>
          <w:bCs/>
          <w:color w:val="003865" w:themeColor="accent1"/>
        </w:rPr>
        <w:t>also</w:t>
      </w:r>
      <w:r w:rsidRPr="00670C35">
        <w:rPr>
          <w:rFonts w:eastAsiaTheme="majorEastAsia"/>
          <w:b/>
          <w:bCs/>
          <w:color w:val="003865" w:themeColor="accent1"/>
        </w:rPr>
        <w:t xml:space="preserve"> describe how your business will implement </w:t>
      </w:r>
      <w:r>
        <w:rPr>
          <w:rFonts w:eastAsiaTheme="majorEastAsia"/>
          <w:b/>
          <w:bCs/>
          <w:color w:val="003865" w:themeColor="accent1"/>
        </w:rPr>
        <w:t xml:space="preserve">the additional requirements included in the </w:t>
      </w:r>
      <w:r w:rsidR="0047626C">
        <w:rPr>
          <w:rFonts w:eastAsiaTheme="majorEastAsia"/>
          <w:b/>
          <w:bCs/>
          <w:color w:val="003865" w:themeColor="accent1"/>
        </w:rPr>
        <w:t>S</w:t>
      </w:r>
      <w:r>
        <w:rPr>
          <w:rFonts w:eastAsiaTheme="majorEastAsia"/>
          <w:b/>
          <w:bCs/>
          <w:color w:val="003865" w:themeColor="accent1"/>
        </w:rPr>
        <w:t>tate of Minnesota</w:t>
      </w:r>
      <w:r w:rsidR="0047626C">
        <w:rPr>
          <w:rFonts w:eastAsiaTheme="majorEastAsia"/>
          <w:b/>
          <w:bCs/>
          <w:color w:val="003865" w:themeColor="accent1"/>
        </w:rPr>
        <w:t xml:space="preserve"> Industry Guidance</w:t>
      </w:r>
      <w:r>
        <w:rPr>
          <w:rFonts w:eastAsiaTheme="majorEastAsia"/>
          <w:b/>
          <w:bCs/>
          <w:color w:val="003865" w:themeColor="accent1"/>
        </w:rPr>
        <w:t xml:space="preserve"> applicable to your business, including</w:t>
      </w:r>
      <w:r w:rsidRPr="00290C9D">
        <w:rPr>
          <w:rFonts w:eastAsiaTheme="majorEastAsia"/>
          <w:b/>
          <w:bCs/>
          <w:color w:val="003865"/>
        </w:rPr>
        <w:t xml:space="preserve"> how social distancing will be maintained and monitored and number of occupants will not exceed the limit on percentage of occupant capacity.]</w:t>
      </w:r>
    </w:p>
    <w:p w14:paraId="4E97E70F" w14:textId="769DD8A1" w:rsidR="00866F3B" w:rsidRPr="000E4986" w:rsidRDefault="00CB730D" w:rsidP="00290C9D">
      <w:pPr>
        <w:pStyle w:val="ListParagraph"/>
        <w:numPr>
          <w:ilvl w:val="0"/>
          <w:numId w:val="37"/>
        </w:numPr>
        <w:ind w:left="360"/>
        <w:rPr>
          <w:rFonts w:eastAsiaTheme="majorEastAsia"/>
          <w:b/>
          <w:bCs/>
          <w:color w:val="003865" w:themeColor="accent1"/>
          <w:sz w:val="32"/>
          <w:szCs w:val="32"/>
        </w:rPr>
      </w:pPr>
      <w:r w:rsidRPr="000E4986">
        <w:rPr>
          <w:rFonts w:eastAsiaTheme="majorEastAsia"/>
          <w:b/>
          <w:bCs/>
          <w:color w:val="003865" w:themeColor="accent1"/>
          <w:sz w:val="32"/>
          <w:szCs w:val="32"/>
        </w:rPr>
        <w:t xml:space="preserve">Worker </w:t>
      </w:r>
      <w:r w:rsidR="00290C9D">
        <w:rPr>
          <w:rFonts w:eastAsiaTheme="majorEastAsia"/>
          <w:b/>
          <w:bCs/>
          <w:color w:val="003865" w:themeColor="accent1"/>
          <w:sz w:val="32"/>
          <w:szCs w:val="32"/>
        </w:rPr>
        <w:t>h</w:t>
      </w:r>
      <w:r w:rsidRPr="000E4986">
        <w:rPr>
          <w:rFonts w:eastAsiaTheme="majorEastAsia"/>
          <w:b/>
          <w:bCs/>
          <w:color w:val="003865" w:themeColor="accent1"/>
          <w:sz w:val="32"/>
          <w:szCs w:val="32"/>
        </w:rPr>
        <w:t>ygiene and source controls</w:t>
      </w:r>
    </w:p>
    <w:p w14:paraId="36BD4485" w14:textId="4A5760A8" w:rsidR="00837E3F" w:rsidRDefault="00EF5B93" w:rsidP="00316161">
      <w:pPr>
        <w:rPr>
          <w:rFonts w:eastAsiaTheme="majorEastAsia"/>
          <w:b/>
          <w:bCs/>
        </w:rPr>
      </w:pPr>
      <w:r>
        <w:rPr>
          <w:rFonts w:eastAsiaTheme="majorEastAsia"/>
        </w:rPr>
        <w:t xml:space="preserve">Worker hygiene and source controls </w:t>
      </w:r>
      <w:r w:rsidR="00866F3B" w:rsidRPr="00866F3B">
        <w:rPr>
          <w:rFonts w:eastAsiaTheme="majorEastAsia"/>
        </w:rPr>
        <w:t>are being implemented at our workplace</w:t>
      </w:r>
      <w:r w:rsidR="00866F3B" w:rsidRPr="00B01302">
        <w:rPr>
          <w:rFonts w:eastAsiaTheme="majorEastAsia"/>
        </w:rPr>
        <w:t>s</w:t>
      </w:r>
      <w:r w:rsidR="00866F3B" w:rsidRPr="00866F3B">
        <w:rPr>
          <w:rFonts w:eastAsiaTheme="majorEastAsia"/>
        </w:rPr>
        <w:t xml:space="preserve"> at all times.</w:t>
      </w:r>
      <w:r w:rsidR="00BC108D">
        <w:rPr>
          <w:rFonts w:eastAsiaTheme="majorEastAsia"/>
        </w:rPr>
        <w:t xml:space="preserve"> </w:t>
      </w:r>
      <w:r w:rsidR="00866F3B" w:rsidRPr="00915133">
        <w:rPr>
          <w:rFonts w:eastAsiaTheme="majorEastAsia"/>
          <w:b/>
          <w:bCs/>
        </w:rPr>
        <w:t>[</w:t>
      </w:r>
      <w:r w:rsidR="00FC4868" w:rsidRPr="00011A56">
        <w:rPr>
          <w:rFonts w:eastAsiaTheme="majorEastAsia"/>
          <w:b/>
          <w:bCs/>
        </w:rPr>
        <w:t xml:space="preserve">Describe how you </w:t>
      </w:r>
      <w:r w:rsidR="001D3C2F">
        <w:rPr>
          <w:rFonts w:eastAsiaTheme="majorEastAsia"/>
          <w:b/>
          <w:bCs/>
        </w:rPr>
        <w:t xml:space="preserve">are </w:t>
      </w:r>
      <w:r w:rsidR="00FC4868">
        <w:rPr>
          <w:rFonts w:eastAsiaTheme="majorEastAsia"/>
          <w:b/>
          <w:bCs/>
        </w:rPr>
        <w:t>address</w:t>
      </w:r>
      <w:r w:rsidR="001D3C2F">
        <w:rPr>
          <w:rFonts w:eastAsiaTheme="majorEastAsia"/>
          <w:b/>
          <w:bCs/>
        </w:rPr>
        <w:t>ing</w:t>
      </w:r>
      <w:r w:rsidR="00FC4868">
        <w:rPr>
          <w:rFonts w:eastAsiaTheme="majorEastAsia"/>
          <w:b/>
          <w:bCs/>
        </w:rPr>
        <w:t xml:space="preserve"> the requirements</w:t>
      </w:r>
      <w:r>
        <w:rPr>
          <w:rFonts w:eastAsiaTheme="majorEastAsia"/>
          <w:b/>
          <w:bCs/>
        </w:rPr>
        <w:t xml:space="preserve"> for worker hygiene and source control</w:t>
      </w:r>
      <w:r w:rsidR="00CF21A9">
        <w:rPr>
          <w:rFonts w:eastAsiaTheme="majorEastAsia"/>
          <w:b/>
          <w:bCs/>
        </w:rPr>
        <w:t xml:space="preserve">, including </w:t>
      </w:r>
      <w:r w:rsidR="00BC108D">
        <w:rPr>
          <w:rFonts w:eastAsiaTheme="majorEastAsia"/>
          <w:b/>
          <w:bCs/>
        </w:rPr>
        <w:t xml:space="preserve">the </w:t>
      </w:r>
      <w:r w:rsidR="00CF21A9">
        <w:rPr>
          <w:rFonts w:eastAsiaTheme="majorEastAsia"/>
          <w:b/>
          <w:bCs/>
        </w:rPr>
        <w:t>use of source control face coverings, other protective equipment and hand hygiene</w:t>
      </w:r>
      <w:r w:rsidR="00BC108D">
        <w:rPr>
          <w:rFonts w:eastAsiaTheme="majorEastAsia"/>
          <w:b/>
          <w:bCs/>
        </w:rPr>
        <w:t xml:space="preserve"> </w:t>
      </w:r>
      <w:r w:rsidR="00FC4868">
        <w:rPr>
          <w:rFonts w:eastAsiaTheme="majorEastAsia"/>
          <w:b/>
          <w:bCs/>
        </w:rPr>
        <w:t xml:space="preserve">included in the </w:t>
      </w:r>
      <w:r w:rsidR="0047626C">
        <w:rPr>
          <w:rFonts w:eastAsiaTheme="majorEastAsia"/>
          <w:b/>
          <w:bCs/>
        </w:rPr>
        <w:t>S</w:t>
      </w:r>
      <w:r w:rsidRPr="000E4986">
        <w:rPr>
          <w:rFonts w:eastAsiaTheme="majorEastAsia"/>
          <w:b/>
          <w:bCs/>
        </w:rPr>
        <w:t xml:space="preserve">tate of </w:t>
      </w:r>
      <w:r w:rsidR="00BC108D">
        <w:rPr>
          <w:rFonts w:eastAsiaTheme="majorEastAsia"/>
          <w:b/>
          <w:bCs/>
        </w:rPr>
        <w:t>M</w:t>
      </w:r>
      <w:r w:rsidRPr="000E4986">
        <w:rPr>
          <w:rFonts w:eastAsiaTheme="majorEastAsia"/>
          <w:b/>
          <w:bCs/>
        </w:rPr>
        <w:t xml:space="preserve">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00482CCE">
        <w:rPr>
          <w:rFonts w:eastAsiaTheme="majorEastAsia"/>
          <w:b/>
          <w:bCs/>
        </w:rPr>
        <w:t>uidance</w:t>
      </w:r>
      <w:r>
        <w:rPr>
          <w:rFonts w:eastAsiaTheme="majorEastAsia"/>
          <w:b/>
          <w:bCs/>
        </w:rPr>
        <w:t xml:space="preserve"> for</w:t>
      </w:r>
      <w:r w:rsidR="00FC4868">
        <w:rPr>
          <w:rFonts w:eastAsiaTheme="majorEastAsia"/>
          <w:b/>
          <w:bCs/>
        </w:rPr>
        <w:t xml:space="preserve"> your business</w:t>
      </w:r>
      <w:r w:rsidR="00BC108D">
        <w:rPr>
          <w:rFonts w:eastAsiaTheme="majorEastAsia"/>
          <w:b/>
          <w:bCs/>
        </w:rPr>
        <w:t>.</w:t>
      </w:r>
      <w:r w:rsidR="001D3C2F">
        <w:rPr>
          <w:rFonts w:eastAsiaTheme="majorEastAsia"/>
          <w:b/>
          <w:bCs/>
        </w:rPr>
        <w:t>]</w:t>
      </w:r>
    </w:p>
    <w:p w14:paraId="08BEF411" w14:textId="77777777" w:rsidR="00BC108D" w:rsidRPr="00BC108D" w:rsidRDefault="00BC108D" w:rsidP="00316161">
      <w:pPr>
        <w:rPr>
          <w:rFonts w:eastAsiaTheme="majorEastAsia"/>
        </w:rPr>
      </w:pPr>
    </w:p>
    <w:p w14:paraId="791D823C" w14:textId="59D0F5D0" w:rsidR="00837E3F" w:rsidRPr="000E4986" w:rsidRDefault="00837E3F" w:rsidP="00BC108D">
      <w:pPr>
        <w:pStyle w:val="ListParagraph"/>
        <w:numPr>
          <w:ilvl w:val="0"/>
          <w:numId w:val="37"/>
        </w:numPr>
        <w:ind w:left="360"/>
        <w:rPr>
          <w:rFonts w:eastAsiaTheme="majorEastAsia"/>
          <w:b/>
          <w:bCs/>
          <w:color w:val="003865" w:themeColor="accent1"/>
          <w:sz w:val="32"/>
          <w:szCs w:val="32"/>
        </w:rPr>
      </w:pPr>
      <w:r w:rsidRPr="000E4986">
        <w:rPr>
          <w:rFonts w:eastAsiaTheme="majorEastAsia"/>
          <w:b/>
          <w:bCs/>
          <w:color w:val="003865" w:themeColor="accent1"/>
          <w:sz w:val="32"/>
          <w:szCs w:val="32"/>
        </w:rPr>
        <w:lastRenderedPageBreak/>
        <w:t>Workplace building and ventilation protocols</w:t>
      </w:r>
    </w:p>
    <w:p w14:paraId="662792DC" w14:textId="02197506" w:rsidR="00837E3F" w:rsidRPr="00BC108D" w:rsidRDefault="00CF21A9" w:rsidP="00316161">
      <w:pPr>
        <w:rPr>
          <w:rFonts w:eastAsiaTheme="majorEastAsia"/>
          <w:color w:val="003865" w:themeColor="accent1"/>
        </w:rPr>
      </w:pPr>
      <w:r w:rsidRPr="00BC108D">
        <w:rPr>
          <w:rFonts w:eastAsiaTheme="majorEastAsia"/>
        </w:rPr>
        <w:t>Reopening the workplace include</w:t>
      </w:r>
      <w:r w:rsidR="00BC108D">
        <w:rPr>
          <w:rFonts w:eastAsiaTheme="majorEastAsia"/>
        </w:rPr>
        <w:t>s</w:t>
      </w:r>
      <w:r w:rsidRPr="00BC108D">
        <w:rPr>
          <w:rFonts w:eastAsiaTheme="majorEastAsia"/>
        </w:rPr>
        <w:t xml:space="preserve"> necessary sanitation</w:t>
      </w:r>
      <w:r w:rsidR="00977054" w:rsidRPr="00BC108D">
        <w:rPr>
          <w:rFonts w:eastAsiaTheme="majorEastAsia"/>
        </w:rPr>
        <w:t>,</w:t>
      </w:r>
      <w:r w:rsidRPr="00BC108D">
        <w:rPr>
          <w:rFonts w:eastAsiaTheme="majorEastAsia"/>
        </w:rPr>
        <w:t xml:space="preserve"> </w:t>
      </w:r>
      <w:r w:rsidR="00977054" w:rsidRPr="00BC108D">
        <w:rPr>
          <w:rFonts w:eastAsiaTheme="majorEastAsia"/>
        </w:rPr>
        <w:t>assessment</w:t>
      </w:r>
      <w:r w:rsidR="005D0F29" w:rsidRPr="00BC108D">
        <w:rPr>
          <w:rFonts w:eastAsiaTheme="majorEastAsia"/>
        </w:rPr>
        <w:t xml:space="preserve"> </w:t>
      </w:r>
      <w:r w:rsidR="00977054" w:rsidRPr="00BC108D">
        <w:rPr>
          <w:rFonts w:eastAsiaTheme="majorEastAsia"/>
        </w:rPr>
        <w:t xml:space="preserve">and maintenance </w:t>
      </w:r>
      <w:r w:rsidRPr="00BC108D">
        <w:rPr>
          <w:rFonts w:eastAsiaTheme="majorEastAsia"/>
        </w:rPr>
        <w:t>of building systems including</w:t>
      </w:r>
      <w:r w:rsidR="005D0F29" w:rsidRPr="00BC108D">
        <w:rPr>
          <w:rFonts w:eastAsiaTheme="majorEastAsia"/>
        </w:rPr>
        <w:t xml:space="preserve"> water, plumbing, electrical and HVAC systems</w:t>
      </w:r>
      <w:r w:rsidR="00977054" w:rsidRPr="00BC108D">
        <w:rPr>
          <w:rFonts w:eastAsiaTheme="majorEastAsia"/>
        </w:rPr>
        <w:t>.</w:t>
      </w:r>
      <w:r w:rsidR="00977054">
        <w:rPr>
          <w:rFonts w:eastAsiaTheme="majorEastAsia"/>
          <w:color w:val="003865" w:themeColor="accent1"/>
        </w:rPr>
        <w:t xml:space="preserve"> </w:t>
      </w:r>
      <w:r w:rsidR="00837E3F" w:rsidRPr="00187AEF">
        <w:rPr>
          <w:rFonts w:eastAsiaTheme="majorEastAsia"/>
          <w:b/>
          <w:bCs/>
        </w:rPr>
        <w:t>[Describe</w:t>
      </w:r>
      <w:r w:rsidR="00837E3F" w:rsidRPr="00011A56">
        <w:rPr>
          <w:rFonts w:eastAsiaTheme="majorEastAsia"/>
          <w:b/>
          <w:bCs/>
        </w:rPr>
        <w:t xml:space="preserve"> how you </w:t>
      </w:r>
      <w:r w:rsidR="00837E3F">
        <w:rPr>
          <w:rFonts w:eastAsiaTheme="majorEastAsia"/>
          <w:b/>
          <w:bCs/>
        </w:rPr>
        <w:t xml:space="preserve">are addressing the building and ventilation protocols included in the </w:t>
      </w:r>
      <w:r w:rsidR="0047626C">
        <w:rPr>
          <w:rFonts w:eastAsiaTheme="majorEastAsia"/>
          <w:b/>
          <w:bCs/>
        </w:rPr>
        <w:t>S</w:t>
      </w:r>
      <w:r w:rsidR="00EF5B93" w:rsidRPr="00670C35">
        <w:rPr>
          <w:rFonts w:eastAsiaTheme="majorEastAsia"/>
          <w:b/>
          <w:bCs/>
        </w:rPr>
        <w:t xml:space="preserve">tate of </w:t>
      </w:r>
      <w:r w:rsidR="00BC108D">
        <w:rPr>
          <w:rFonts w:eastAsiaTheme="majorEastAsia"/>
          <w:b/>
          <w:bCs/>
        </w:rPr>
        <w:t>M</w:t>
      </w:r>
      <w:r w:rsidR="00EF5B93" w:rsidRPr="00670C35">
        <w:rPr>
          <w:rFonts w:eastAsiaTheme="majorEastAsia"/>
          <w:b/>
          <w:bCs/>
        </w:rPr>
        <w:t xml:space="preserve">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00BC108D">
        <w:rPr>
          <w:rFonts w:eastAsiaTheme="majorEastAsia"/>
          <w:b/>
          <w:bCs/>
        </w:rPr>
        <w:t>u</w:t>
      </w:r>
      <w:r w:rsidR="00482CCE">
        <w:rPr>
          <w:rFonts w:eastAsiaTheme="majorEastAsia"/>
          <w:b/>
          <w:bCs/>
        </w:rPr>
        <w:t>idance</w:t>
      </w:r>
      <w:r w:rsidR="00EF5B93">
        <w:rPr>
          <w:rFonts w:eastAsiaTheme="majorEastAsia"/>
          <w:b/>
          <w:bCs/>
        </w:rPr>
        <w:t xml:space="preserve"> for your business.</w:t>
      </w:r>
      <w:r w:rsidR="00837E3F">
        <w:rPr>
          <w:rFonts w:eastAsiaTheme="majorEastAsia"/>
          <w:b/>
          <w:bCs/>
        </w:rPr>
        <w:t>]</w:t>
      </w:r>
    </w:p>
    <w:p w14:paraId="61C594C2" w14:textId="1CB4C717" w:rsidR="001337DA" w:rsidRPr="00027CB7" w:rsidRDefault="00A31E06" w:rsidP="00BC108D">
      <w:pPr>
        <w:pStyle w:val="Heading2"/>
        <w:numPr>
          <w:ilvl w:val="0"/>
          <w:numId w:val="37"/>
        </w:numPr>
        <w:ind w:left="360"/>
        <w:rPr>
          <w:color w:val="003865" w:themeColor="text1"/>
        </w:rPr>
      </w:pPr>
      <w:r>
        <w:t xml:space="preserve">Workplace </w:t>
      </w:r>
      <w:r>
        <w:rPr>
          <w:rFonts w:ascii="Calibri" w:eastAsia="Times New Roman" w:hAnsi="Calibri" w:cs="Times New Roman"/>
          <w:color w:val="003865" w:themeColor="text1"/>
        </w:rPr>
        <w:t>c</w:t>
      </w:r>
      <w:r w:rsidR="001337DA" w:rsidRPr="00027CB7">
        <w:rPr>
          <w:rFonts w:ascii="Calibri" w:eastAsia="Times New Roman" w:hAnsi="Calibri" w:cs="Times New Roman"/>
          <w:color w:val="003865" w:themeColor="text1"/>
        </w:rPr>
        <w:t>leaning</w:t>
      </w:r>
      <w:r>
        <w:rPr>
          <w:rFonts w:ascii="Calibri" w:eastAsia="Times New Roman" w:hAnsi="Calibri" w:cs="Times New Roman"/>
          <w:color w:val="003865" w:themeColor="text1"/>
        </w:rPr>
        <w:t xml:space="preserve"> and </w:t>
      </w:r>
      <w:r w:rsidR="001337DA" w:rsidRPr="00027CB7">
        <w:rPr>
          <w:rFonts w:ascii="Calibri" w:eastAsia="Times New Roman" w:hAnsi="Calibri" w:cs="Times New Roman"/>
          <w:color w:val="003865" w:themeColor="text1"/>
        </w:rPr>
        <w:t>disinfection</w:t>
      </w:r>
      <w:r>
        <w:rPr>
          <w:rFonts w:ascii="Calibri" w:eastAsia="Times New Roman" w:hAnsi="Calibri" w:cs="Times New Roman"/>
          <w:color w:val="003865" w:themeColor="text1"/>
        </w:rPr>
        <w:t xml:space="preserve"> protocols</w:t>
      </w:r>
    </w:p>
    <w:p w14:paraId="747182D9" w14:textId="08D5A3EF" w:rsidR="00341D19" w:rsidRPr="00977054" w:rsidRDefault="00866F3B" w:rsidP="00341D19">
      <w:pPr>
        <w:rPr>
          <w:rFonts w:eastAsiaTheme="majorEastAsia"/>
          <w:b/>
          <w:bCs/>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w:t>
      </w:r>
      <w:r w:rsidR="0066248D">
        <w:rPr>
          <w:rFonts w:eastAsiaTheme="majorEastAsia"/>
        </w:rPr>
        <w:t>sanitizing of the workplace and frequent sanitizing of</w:t>
      </w:r>
      <w:r w:rsidR="00977054">
        <w:rPr>
          <w:rFonts w:eastAsiaTheme="majorEastAsia"/>
        </w:rPr>
        <w:t xml:space="preserve"> high</w:t>
      </w:r>
      <w:r w:rsidR="00BC108D">
        <w:rPr>
          <w:rFonts w:eastAsiaTheme="majorEastAsia"/>
        </w:rPr>
        <w:t>-</w:t>
      </w:r>
      <w:r w:rsidR="00977054">
        <w:rPr>
          <w:rFonts w:eastAsiaTheme="majorEastAsia"/>
        </w:rPr>
        <w:t xml:space="preserve">touch areas. </w:t>
      </w:r>
      <w:r w:rsidR="00FC4868">
        <w:rPr>
          <w:rFonts w:eastAsiaTheme="majorEastAsia"/>
        </w:rPr>
        <w:t>Workers have been instructed that personal equipment and tools should not be shared and</w:t>
      </w:r>
      <w:r w:rsidR="00BC108D">
        <w:rPr>
          <w:rFonts w:eastAsiaTheme="majorEastAsia"/>
        </w:rPr>
        <w:t>,</w:t>
      </w:r>
      <w:r w:rsidR="00FC4868">
        <w:rPr>
          <w:rFonts w:eastAsiaTheme="majorEastAsia"/>
        </w:rPr>
        <w:t xml:space="preserve"> </w:t>
      </w:r>
      <w:r w:rsidR="00E53DB5">
        <w:rPr>
          <w:rFonts w:eastAsiaTheme="majorEastAsia"/>
        </w:rPr>
        <w:t xml:space="preserve">if </w:t>
      </w:r>
      <w:r w:rsidR="00FC4868">
        <w:rPr>
          <w:rFonts w:eastAsiaTheme="majorEastAsia"/>
        </w:rPr>
        <w:t>shared</w:t>
      </w:r>
      <w:r w:rsidR="00BC108D">
        <w:rPr>
          <w:rFonts w:eastAsiaTheme="majorEastAsia"/>
        </w:rPr>
        <w:t>,</w:t>
      </w:r>
      <w:r w:rsidR="00FC4868">
        <w:rPr>
          <w:rFonts w:eastAsiaTheme="majorEastAsia"/>
        </w:rPr>
        <w:t xml:space="preserve"> should be disinfected between users. </w:t>
      </w:r>
      <w:r w:rsidRPr="00977054">
        <w:rPr>
          <w:rFonts w:eastAsiaTheme="majorEastAsia"/>
          <w:b/>
          <w:bCs/>
        </w:rPr>
        <w:t>[</w:t>
      </w:r>
      <w:r w:rsidR="00977054" w:rsidRPr="00977054">
        <w:rPr>
          <w:rFonts w:eastAsiaTheme="majorEastAsia"/>
          <w:b/>
          <w:bCs/>
        </w:rPr>
        <w:t xml:space="preserve">Describe how you are addressing the workplace cleaning and disinfection protocols included in the </w:t>
      </w:r>
      <w:r w:rsidR="0047626C">
        <w:rPr>
          <w:rFonts w:eastAsiaTheme="majorEastAsia"/>
          <w:b/>
          <w:bCs/>
        </w:rPr>
        <w:t>S</w:t>
      </w:r>
      <w:r w:rsidR="00977054" w:rsidRPr="00977054">
        <w:rPr>
          <w:rFonts w:eastAsiaTheme="majorEastAsia"/>
          <w:b/>
          <w:bCs/>
        </w:rPr>
        <w:t xml:space="preserve">tate of Minnesota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00482CCE">
        <w:rPr>
          <w:rFonts w:eastAsiaTheme="majorEastAsia"/>
          <w:b/>
          <w:bCs/>
        </w:rPr>
        <w:t xml:space="preserve">uidance </w:t>
      </w:r>
      <w:r w:rsidR="00977054" w:rsidRPr="00977054">
        <w:rPr>
          <w:rFonts w:eastAsiaTheme="majorEastAsia"/>
          <w:b/>
          <w:bCs/>
        </w:rPr>
        <w:t>for your business.]</w:t>
      </w:r>
    </w:p>
    <w:p w14:paraId="2045914C" w14:textId="4AB438B9" w:rsidR="00275156" w:rsidRDefault="00DF00E1" w:rsidP="00316161">
      <w:pPr>
        <w:rPr>
          <w:rFonts w:asciiTheme="minorHAnsi" w:hAnsiTheme="minorHAnsi" w:cstheme="minorHAnsi"/>
          <w:b/>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 xml:space="preserve">and effective cleaning and disinfectant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sidR="00341D19">
        <w:rPr>
          <w:rFonts w:asciiTheme="minorHAnsi" w:hAnsiTheme="minorHAnsi" w:cstheme="minorHAnsi"/>
          <w:bCs/>
          <w:lang w:bidi="ar-SA"/>
        </w:rPr>
        <w:t>s</w:t>
      </w:r>
      <w:r w:rsidRPr="004D718A">
        <w:rPr>
          <w:rFonts w:asciiTheme="minorHAnsi" w:hAnsiTheme="minorHAnsi" w:cstheme="minorHAnsi"/>
          <w:bCs/>
          <w:lang w:bidi="ar-SA"/>
        </w:rPr>
        <w:t xml:space="preserve">afety </w:t>
      </w:r>
      <w:r w:rsidR="00341D19">
        <w:rPr>
          <w:rFonts w:asciiTheme="minorHAnsi" w:hAnsiTheme="minorHAnsi" w:cstheme="minorHAnsi"/>
          <w:bCs/>
          <w:lang w:bidi="ar-SA"/>
        </w:rPr>
        <w:t>d</w:t>
      </w:r>
      <w:r w:rsidRPr="004D718A">
        <w:rPr>
          <w:rFonts w:asciiTheme="minorHAnsi" w:hAnsiTheme="minorHAnsi" w:cstheme="minorHAnsi"/>
          <w:bCs/>
          <w:lang w:bidi="ar-SA"/>
        </w:rPr>
        <w:t xml:space="preserve">ata </w:t>
      </w:r>
      <w:r w:rsidR="00341D19">
        <w:rPr>
          <w:rFonts w:asciiTheme="minorHAnsi" w:hAnsiTheme="minorHAnsi" w:cstheme="minorHAnsi"/>
          <w:bCs/>
          <w:lang w:bidi="ar-SA"/>
        </w:rPr>
        <w:t>s</w:t>
      </w:r>
      <w:r w:rsidRPr="004D718A">
        <w:rPr>
          <w:rFonts w:asciiTheme="minorHAnsi" w:hAnsiTheme="minorHAnsi" w:cstheme="minorHAnsi"/>
          <w:bCs/>
          <w:lang w:bidi="ar-SA"/>
        </w:rPr>
        <w:t>heets and manufacturer specifications</w:t>
      </w:r>
      <w:r w:rsidR="00BC108D">
        <w:rPr>
          <w:rFonts w:asciiTheme="minorHAnsi" w:hAnsiTheme="minorHAnsi" w:cstheme="minorHAnsi"/>
          <w:bCs/>
          <w:lang w:bidi="ar-SA"/>
        </w:rPr>
        <w:t>,</w:t>
      </w:r>
      <w:r w:rsidRPr="004D718A">
        <w:rPr>
          <w:rFonts w:asciiTheme="minorHAnsi" w:hAnsiTheme="minorHAnsi" w:cstheme="minorHAnsi"/>
          <w:bCs/>
          <w:lang w:bidi="ar-SA"/>
        </w:rPr>
        <w:t xml:space="preserve">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r w:rsidRPr="00482CCE">
        <w:rPr>
          <w:rFonts w:asciiTheme="minorHAnsi" w:hAnsiTheme="minorHAnsi" w:cstheme="minorHAnsi"/>
          <w:b/>
        </w:rPr>
        <w:t>[</w:t>
      </w:r>
      <w:r w:rsidR="00FC4868" w:rsidRPr="00482CCE">
        <w:rPr>
          <w:rFonts w:eastAsiaTheme="majorEastAsia"/>
          <w:b/>
        </w:rPr>
        <w:t xml:space="preserve">Describe how you </w:t>
      </w:r>
      <w:r w:rsidR="00977054" w:rsidRPr="00482CCE">
        <w:rPr>
          <w:rFonts w:eastAsiaTheme="majorEastAsia"/>
          <w:b/>
        </w:rPr>
        <w:t xml:space="preserve">are </w:t>
      </w:r>
      <w:r w:rsidR="00FC4868" w:rsidRPr="00482CCE">
        <w:rPr>
          <w:rFonts w:eastAsiaTheme="majorEastAsia"/>
          <w:b/>
        </w:rPr>
        <w:t>address</w:t>
      </w:r>
      <w:r w:rsidR="00977054" w:rsidRPr="00482CCE">
        <w:rPr>
          <w:rFonts w:eastAsiaTheme="majorEastAsia"/>
          <w:b/>
        </w:rPr>
        <w:t>ing</w:t>
      </w:r>
      <w:r w:rsidR="00FC4868" w:rsidRPr="00482CCE">
        <w:rPr>
          <w:rFonts w:eastAsiaTheme="majorEastAsia"/>
          <w:b/>
        </w:rPr>
        <w:t xml:space="preserve"> the requirements included in the </w:t>
      </w:r>
      <w:r w:rsidR="0047626C">
        <w:rPr>
          <w:rFonts w:eastAsiaTheme="majorEastAsia"/>
          <w:b/>
        </w:rPr>
        <w:t>S</w:t>
      </w:r>
      <w:r w:rsidR="00977054" w:rsidRPr="00482CCE">
        <w:rPr>
          <w:rFonts w:eastAsiaTheme="majorEastAsia"/>
          <w:b/>
        </w:rPr>
        <w:t xml:space="preserve">tate of Minnesota </w:t>
      </w:r>
      <w:r w:rsidR="0047626C">
        <w:rPr>
          <w:rFonts w:eastAsiaTheme="majorEastAsia"/>
          <w:b/>
        </w:rPr>
        <w:t>I</w:t>
      </w:r>
      <w:r w:rsidR="00482CCE" w:rsidRPr="00482CCE">
        <w:rPr>
          <w:rFonts w:eastAsiaTheme="majorEastAsia"/>
          <w:b/>
        </w:rPr>
        <w:t xml:space="preserve">ndustry </w:t>
      </w:r>
      <w:r w:rsidR="0047626C">
        <w:rPr>
          <w:rFonts w:eastAsiaTheme="majorEastAsia"/>
          <w:b/>
        </w:rPr>
        <w:t>G</w:t>
      </w:r>
      <w:r w:rsidR="00482CCE" w:rsidRPr="00482CCE">
        <w:rPr>
          <w:rFonts w:eastAsiaTheme="majorEastAsia"/>
          <w:b/>
        </w:rPr>
        <w:t xml:space="preserve">uidance </w:t>
      </w:r>
      <w:r w:rsidR="00FC4868" w:rsidRPr="00482CCE">
        <w:rPr>
          <w:rFonts w:eastAsiaTheme="majorEastAsia"/>
          <w:b/>
        </w:rPr>
        <w:t xml:space="preserve">applicable to your business, including </w:t>
      </w:r>
      <w:r w:rsidRPr="00482CCE">
        <w:rPr>
          <w:rFonts w:asciiTheme="minorHAnsi" w:hAnsiTheme="minorHAnsi" w:cstheme="minorHAnsi"/>
          <w:b/>
        </w:rPr>
        <w:t xml:space="preserve">cleaning and disinfecting supplies that have been procured, for what purpose they should be used and how they should be used, including </w:t>
      </w:r>
      <w:r w:rsidR="00915133" w:rsidRPr="00482CCE">
        <w:rPr>
          <w:rFonts w:asciiTheme="minorHAnsi" w:hAnsiTheme="minorHAnsi" w:cstheme="minorHAnsi"/>
          <w:b/>
        </w:rPr>
        <w:t xml:space="preserve">if </w:t>
      </w:r>
      <w:r w:rsidRPr="00482CCE">
        <w:rPr>
          <w:rFonts w:asciiTheme="minorHAnsi" w:hAnsiTheme="minorHAnsi" w:cstheme="minorHAnsi"/>
          <w:b/>
        </w:rPr>
        <w:t>personal protective equipment</w:t>
      </w:r>
      <w:r w:rsidR="00915133" w:rsidRPr="00482CCE">
        <w:rPr>
          <w:rFonts w:asciiTheme="minorHAnsi" w:hAnsiTheme="minorHAnsi" w:cstheme="minorHAnsi"/>
          <w:b/>
        </w:rPr>
        <w:t xml:space="preserve"> is required</w:t>
      </w:r>
      <w:r w:rsidRPr="00482CCE">
        <w:rPr>
          <w:rFonts w:asciiTheme="minorHAnsi" w:hAnsiTheme="minorHAnsi" w:cstheme="minorHAnsi"/>
          <w:b/>
        </w:rPr>
        <w:t>.]</w:t>
      </w:r>
    </w:p>
    <w:p w14:paraId="2DEF385A" w14:textId="77777777" w:rsidR="00C501FD" w:rsidRPr="000E4986" w:rsidRDefault="00275156" w:rsidP="00BC108D">
      <w:pPr>
        <w:pStyle w:val="ListParagraph"/>
        <w:numPr>
          <w:ilvl w:val="0"/>
          <w:numId w:val="37"/>
        </w:numPr>
        <w:ind w:left="360"/>
        <w:rPr>
          <w:rFonts w:asciiTheme="minorHAnsi" w:hAnsiTheme="minorHAnsi" w:cstheme="minorHAnsi"/>
          <w:b/>
          <w:bCs/>
          <w:sz w:val="32"/>
          <w:szCs w:val="32"/>
        </w:rPr>
      </w:pPr>
      <w:r w:rsidRPr="00BC108D">
        <w:rPr>
          <w:rFonts w:eastAsiaTheme="majorEastAsia"/>
          <w:b/>
          <w:bCs/>
          <w:color w:val="003865"/>
          <w:sz w:val="32"/>
          <w:szCs w:val="32"/>
        </w:rPr>
        <w:t>Drop-off, pick-up and delivery practices and protocols</w:t>
      </w:r>
    </w:p>
    <w:p w14:paraId="0F77A93F" w14:textId="4656D64D" w:rsidR="00C501FD" w:rsidRDefault="00C501FD" w:rsidP="000E4986">
      <w:pPr>
        <w:rPr>
          <w:rFonts w:eastAsiaTheme="majorEastAsia"/>
          <w:b/>
          <w:bCs/>
        </w:rPr>
      </w:pPr>
      <w:r w:rsidRPr="000E4986">
        <w:rPr>
          <w:rFonts w:eastAsiaTheme="majorEastAsia"/>
          <w:b/>
          <w:bCs/>
        </w:rPr>
        <w:t>[Describe how you are addressing the drop</w:t>
      </w:r>
      <w:r w:rsidR="000615A0">
        <w:rPr>
          <w:rFonts w:eastAsiaTheme="majorEastAsia"/>
          <w:b/>
          <w:bCs/>
        </w:rPr>
        <w:t xml:space="preserve">-odd, pick-up and delivery </w:t>
      </w:r>
      <w:r w:rsidRPr="000E4986">
        <w:rPr>
          <w:rFonts w:eastAsiaTheme="majorEastAsia"/>
          <w:b/>
          <w:bCs/>
        </w:rPr>
        <w:t xml:space="preserve">protocols included in the </w:t>
      </w:r>
      <w:r w:rsidR="0047626C">
        <w:rPr>
          <w:rFonts w:eastAsiaTheme="majorEastAsia"/>
          <w:b/>
          <w:bCs/>
        </w:rPr>
        <w:t>S</w:t>
      </w:r>
      <w:r w:rsidRPr="000E4986">
        <w:rPr>
          <w:rFonts w:eastAsiaTheme="majorEastAsia"/>
          <w:b/>
          <w:bCs/>
        </w:rPr>
        <w:t xml:space="preserve">tate of Minnesota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00482CCE">
        <w:rPr>
          <w:rFonts w:eastAsiaTheme="majorEastAsia"/>
          <w:b/>
          <w:bCs/>
        </w:rPr>
        <w:t>uidance</w:t>
      </w:r>
      <w:r w:rsidRPr="000E4986">
        <w:rPr>
          <w:rFonts w:eastAsiaTheme="majorEastAsia"/>
          <w:b/>
          <w:bCs/>
        </w:rPr>
        <w:t xml:space="preserve"> for your business.]</w:t>
      </w:r>
    </w:p>
    <w:p w14:paraId="40E7BB55" w14:textId="69BC6F5E" w:rsidR="00264779" w:rsidRPr="00264779" w:rsidRDefault="00264779" w:rsidP="00BC108D">
      <w:pPr>
        <w:pStyle w:val="ListParagraph"/>
        <w:numPr>
          <w:ilvl w:val="0"/>
          <w:numId w:val="37"/>
        </w:numPr>
        <w:ind w:left="360"/>
        <w:rPr>
          <w:rFonts w:eastAsiaTheme="majorEastAsia"/>
          <w:b/>
          <w:bCs/>
          <w:sz w:val="32"/>
          <w:szCs w:val="32"/>
        </w:rPr>
      </w:pPr>
      <w:r w:rsidRPr="00BC108D">
        <w:rPr>
          <w:rFonts w:eastAsiaTheme="majorEastAsia"/>
          <w:b/>
          <w:bCs/>
          <w:color w:val="003865"/>
          <w:sz w:val="32"/>
          <w:szCs w:val="32"/>
        </w:rPr>
        <w:t>Communications, training and supervision practices and protocols</w:t>
      </w:r>
    </w:p>
    <w:p w14:paraId="2251124C" w14:textId="40C1110B" w:rsidR="00264779" w:rsidRDefault="00264779" w:rsidP="000E4986">
      <w:pPr>
        <w:rPr>
          <w:rFonts w:eastAsiaTheme="majorEastAsia"/>
          <w:b/>
          <w:bCs/>
        </w:rPr>
      </w:pPr>
      <w:r w:rsidRPr="00866F3B">
        <w:rPr>
          <w:rFonts w:eastAsiaTheme="majorEastAsia"/>
        </w:rPr>
        <w:t xml:space="preserve">This </w:t>
      </w:r>
      <w:r>
        <w:rPr>
          <w:rFonts w:eastAsiaTheme="majorEastAsia"/>
        </w:rPr>
        <w:t>COVID-19 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Pr>
          <w:rFonts w:eastAsiaTheme="majorEastAsia"/>
        </w:rPr>
        <w:t xml:space="preserve"> was</w:t>
      </w:r>
      <w:r w:rsidRPr="00866F3B">
        <w:rPr>
          <w:rFonts w:eastAsiaTheme="majorEastAsia"/>
        </w:rPr>
        <w:t xml:space="preserve"> provided. </w:t>
      </w:r>
      <w:r w:rsidRPr="00670C35">
        <w:rPr>
          <w:rFonts w:eastAsiaTheme="majorEastAsia"/>
          <w:b/>
          <w:bCs/>
        </w:rPr>
        <w:t xml:space="preserve">[Describe how you are addressing </w:t>
      </w:r>
      <w:r>
        <w:rPr>
          <w:rFonts w:eastAsiaTheme="majorEastAsia"/>
          <w:b/>
          <w:bCs/>
        </w:rPr>
        <w:t xml:space="preserve">the communications, training and supervision practices and protocols </w:t>
      </w:r>
      <w:r w:rsidRPr="00670C35">
        <w:rPr>
          <w:rFonts w:eastAsiaTheme="majorEastAsia"/>
          <w:b/>
          <w:bCs/>
        </w:rPr>
        <w:t xml:space="preserve">included in the </w:t>
      </w:r>
      <w:r w:rsidR="0047626C">
        <w:rPr>
          <w:rFonts w:eastAsiaTheme="majorEastAsia"/>
          <w:b/>
          <w:bCs/>
        </w:rPr>
        <w:t>S</w:t>
      </w:r>
      <w:r w:rsidRPr="00670C35">
        <w:rPr>
          <w:rFonts w:eastAsiaTheme="majorEastAsia"/>
          <w:b/>
          <w:bCs/>
        </w:rPr>
        <w:t xml:space="preserve">tate of Minnesota </w:t>
      </w:r>
      <w:r w:rsidR="0047626C">
        <w:rPr>
          <w:rFonts w:eastAsiaTheme="majorEastAsia"/>
          <w:b/>
          <w:bCs/>
        </w:rPr>
        <w:t>I</w:t>
      </w:r>
      <w:r>
        <w:rPr>
          <w:rFonts w:eastAsiaTheme="majorEastAsia"/>
          <w:b/>
          <w:bCs/>
        </w:rPr>
        <w:t xml:space="preserve">ndustry </w:t>
      </w:r>
      <w:r w:rsidR="0047626C">
        <w:rPr>
          <w:rFonts w:eastAsiaTheme="majorEastAsia"/>
          <w:b/>
          <w:bCs/>
        </w:rPr>
        <w:t>G</w:t>
      </w:r>
      <w:r>
        <w:rPr>
          <w:rFonts w:eastAsiaTheme="majorEastAsia"/>
          <w:b/>
          <w:bCs/>
        </w:rPr>
        <w:t xml:space="preserve">uidance </w:t>
      </w:r>
      <w:r w:rsidRPr="00670C35">
        <w:rPr>
          <w:rFonts w:eastAsiaTheme="majorEastAsia"/>
          <w:b/>
          <w:bCs/>
        </w:rPr>
        <w:t>for your business.]</w:t>
      </w:r>
      <w:r>
        <w:rPr>
          <w:rFonts w:eastAsiaTheme="majorEastAsia"/>
          <w:b/>
          <w:bCs/>
        </w:rPr>
        <w:t xml:space="preserve"> </w:t>
      </w:r>
      <w:r w:rsidRPr="00866F3B">
        <w:rPr>
          <w:rFonts w:eastAsiaTheme="majorEastAsia"/>
        </w:rPr>
        <w:t xml:space="preserve">Managers and </w:t>
      </w:r>
      <w:r>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Pr="00560656">
        <w:rPr>
          <w:rFonts w:eastAsiaTheme="majorEastAsia"/>
          <w:b/>
          <w:bCs/>
        </w:rPr>
        <w:t>]</w:t>
      </w:r>
      <w:r>
        <w:rPr>
          <w:rFonts w:eastAsiaTheme="majorEastAsia"/>
          <w:b/>
          <w:bCs/>
        </w:rPr>
        <w:t>.</w:t>
      </w:r>
      <w:r w:rsidRPr="00866F3B">
        <w:rPr>
          <w:rFonts w:eastAsiaTheme="majorEastAsia"/>
        </w:rPr>
        <w:t xml:space="preserve"> Management and workers are to work through this new program together and update the training as necessary. This</w:t>
      </w:r>
      <w:r>
        <w:rPr>
          <w:rFonts w:eastAsiaTheme="majorEastAsia"/>
        </w:rPr>
        <w:t xml:space="preserve"> COVID-19</w:t>
      </w:r>
      <w:r w:rsidRPr="00866F3B">
        <w:rPr>
          <w:rFonts w:eastAsiaTheme="majorEastAsia"/>
        </w:rPr>
        <w:t xml:space="preserve"> </w:t>
      </w:r>
      <w:r>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w:t>
      </w:r>
      <w:r w:rsidRPr="00670C35">
        <w:rPr>
          <w:rFonts w:eastAsiaTheme="majorEastAsia"/>
          <w:b/>
          <w:bCs/>
        </w:rPr>
        <w:t>[date]</w:t>
      </w:r>
      <w:r>
        <w:rPr>
          <w:rFonts w:eastAsiaTheme="majorEastAsia"/>
        </w:rPr>
        <w:t xml:space="preserve">. It </w:t>
      </w:r>
      <w:r w:rsidRPr="00866F3B">
        <w:rPr>
          <w:rFonts w:eastAsiaTheme="majorEastAsia"/>
        </w:rPr>
        <w:t>will be updated as necessary.</w:t>
      </w:r>
    </w:p>
    <w:p w14:paraId="359EEA84" w14:textId="7951BCF5" w:rsidR="00275156" w:rsidRDefault="00264779" w:rsidP="000E4986">
      <w:pPr>
        <w:rPr>
          <w:rFonts w:eastAsiaTheme="majorEastAsia"/>
          <w:b/>
          <w:bCs/>
          <w:color w:val="FF0000"/>
          <w:sz w:val="24"/>
          <w:szCs w:val="24"/>
        </w:rPr>
      </w:pPr>
      <w:r w:rsidRPr="00BC108D">
        <w:rPr>
          <w:rFonts w:eastAsiaTheme="majorEastAsia"/>
          <w:b/>
          <w:bCs/>
          <w:color w:val="FF0000"/>
          <w:sz w:val="24"/>
          <w:szCs w:val="24"/>
        </w:rPr>
        <w:t xml:space="preserve">For businesses that engage with customers and clients, </w:t>
      </w:r>
      <w:r w:rsidR="00BC108D">
        <w:rPr>
          <w:rFonts w:eastAsiaTheme="majorEastAsia"/>
          <w:b/>
          <w:bCs/>
          <w:color w:val="FF0000"/>
          <w:sz w:val="24"/>
          <w:szCs w:val="24"/>
        </w:rPr>
        <w:t xml:space="preserve">your </w:t>
      </w:r>
      <w:r w:rsidRPr="00BC108D">
        <w:rPr>
          <w:rFonts w:eastAsiaTheme="majorEastAsia"/>
          <w:b/>
          <w:bCs/>
          <w:color w:val="FF0000"/>
          <w:sz w:val="24"/>
          <w:szCs w:val="24"/>
        </w:rPr>
        <w:t xml:space="preserve">COVID-19 Preparedness Plan must include and describe how your business will implement components </w:t>
      </w:r>
      <w:r w:rsidR="00BC108D">
        <w:rPr>
          <w:rFonts w:eastAsiaTheme="majorEastAsia"/>
          <w:b/>
          <w:bCs/>
          <w:color w:val="FF0000"/>
          <w:sz w:val="24"/>
          <w:szCs w:val="24"/>
        </w:rPr>
        <w:t xml:space="preserve">seven through </w:t>
      </w:r>
      <w:r w:rsidRPr="00BC108D">
        <w:rPr>
          <w:rFonts w:eastAsiaTheme="majorEastAsia"/>
          <w:b/>
          <w:bCs/>
          <w:color w:val="FF0000"/>
          <w:sz w:val="24"/>
          <w:szCs w:val="24"/>
        </w:rPr>
        <w:t xml:space="preserve">11 </w:t>
      </w:r>
      <w:r w:rsidR="00BC108D">
        <w:rPr>
          <w:rFonts w:eastAsiaTheme="majorEastAsia"/>
          <w:b/>
          <w:bCs/>
          <w:color w:val="FF0000"/>
          <w:sz w:val="24"/>
          <w:szCs w:val="24"/>
        </w:rPr>
        <w:t>(</w:t>
      </w:r>
      <w:r w:rsidRPr="00BC108D">
        <w:rPr>
          <w:rFonts w:eastAsiaTheme="majorEastAsia"/>
          <w:b/>
          <w:bCs/>
          <w:color w:val="FF0000"/>
          <w:sz w:val="24"/>
          <w:szCs w:val="24"/>
        </w:rPr>
        <w:t>below</w:t>
      </w:r>
      <w:r w:rsidR="00BC108D">
        <w:rPr>
          <w:rFonts w:eastAsiaTheme="majorEastAsia"/>
          <w:b/>
          <w:bCs/>
          <w:color w:val="FF0000"/>
          <w:sz w:val="24"/>
          <w:szCs w:val="24"/>
        </w:rPr>
        <w:t xml:space="preserve">) </w:t>
      </w:r>
      <w:r w:rsidRPr="00BC108D">
        <w:rPr>
          <w:rFonts w:eastAsiaTheme="majorEastAsia"/>
          <w:b/>
          <w:bCs/>
          <w:color w:val="FF0000"/>
          <w:sz w:val="24"/>
          <w:szCs w:val="24"/>
        </w:rPr>
        <w:t xml:space="preserve">in compliance with the </w:t>
      </w:r>
      <w:r w:rsidR="0047626C">
        <w:rPr>
          <w:rFonts w:eastAsiaTheme="majorEastAsia"/>
          <w:b/>
          <w:bCs/>
          <w:color w:val="FF0000"/>
          <w:sz w:val="24"/>
          <w:szCs w:val="24"/>
        </w:rPr>
        <w:t>S</w:t>
      </w:r>
      <w:r w:rsidRPr="00BC108D">
        <w:rPr>
          <w:rFonts w:eastAsiaTheme="majorEastAsia"/>
          <w:b/>
          <w:bCs/>
          <w:color w:val="FF0000"/>
          <w:sz w:val="24"/>
          <w:szCs w:val="24"/>
        </w:rPr>
        <w:t xml:space="preserve">tate of Minnesota </w:t>
      </w:r>
      <w:r w:rsidR="0047626C">
        <w:rPr>
          <w:rFonts w:eastAsiaTheme="majorEastAsia"/>
          <w:b/>
          <w:bCs/>
          <w:color w:val="FF0000"/>
          <w:sz w:val="24"/>
          <w:szCs w:val="24"/>
        </w:rPr>
        <w:t>I</w:t>
      </w:r>
      <w:r w:rsidRPr="00BC108D">
        <w:rPr>
          <w:rFonts w:eastAsiaTheme="majorEastAsia"/>
          <w:b/>
          <w:bCs/>
          <w:color w:val="FF0000"/>
          <w:sz w:val="24"/>
          <w:szCs w:val="24"/>
        </w:rPr>
        <w:t xml:space="preserve">ndustry </w:t>
      </w:r>
      <w:r w:rsidR="0047626C">
        <w:rPr>
          <w:rFonts w:eastAsiaTheme="majorEastAsia"/>
          <w:b/>
          <w:bCs/>
          <w:color w:val="FF0000"/>
          <w:sz w:val="24"/>
          <w:szCs w:val="24"/>
        </w:rPr>
        <w:t>G</w:t>
      </w:r>
      <w:r w:rsidRPr="00BC108D">
        <w:rPr>
          <w:rFonts w:eastAsiaTheme="majorEastAsia"/>
          <w:b/>
          <w:bCs/>
          <w:color w:val="FF0000"/>
          <w:sz w:val="24"/>
          <w:szCs w:val="24"/>
        </w:rPr>
        <w:t>uidance for your business</w:t>
      </w:r>
      <w:r w:rsidR="00BC108D">
        <w:rPr>
          <w:rFonts w:eastAsiaTheme="majorEastAsia"/>
          <w:b/>
          <w:bCs/>
          <w:color w:val="FF0000"/>
          <w:sz w:val="24"/>
          <w:szCs w:val="24"/>
        </w:rPr>
        <w:t>.</w:t>
      </w:r>
    </w:p>
    <w:p w14:paraId="24154C7B" w14:textId="6023C324" w:rsidR="00BC108D" w:rsidRDefault="00BC108D" w:rsidP="000E4986">
      <w:pPr>
        <w:rPr>
          <w:rFonts w:eastAsiaTheme="majorEastAsia"/>
          <w:b/>
          <w:bCs/>
          <w:color w:val="FF0000"/>
          <w:sz w:val="24"/>
          <w:szCs w:val="24"/>
        </w:rPr>
      </w:pPr>
    </w:p>
    <w:p w14:paraId="570223F7" w14:textId="77777777" w:rsidR="00BC108D" w:rsidRPr="00264779" w:rsidRDefault="00BC108D" w:rsidP="000E4986">
      <w:pPr>
        <w:rPr>
          <w:rFonts w:eastAsiaTheme="majorEastAsia"/>
          <w:color w:val="FF0000"/>
        </w:rPr>
      </w:pPr>
    </w:p>
    <w:p w14:paraId="1968D09B" w14:textId="3F7CCEDA" w:rsidR="00A70DCE" w:rsidRPr="00BC108D" w:rsidRDefault="00A70DCE" w:rsidP="00BC108D">
      <w:pPr>
        <w:pStyle w:val="ListParagraph"/>
        <w:numPr>
          <w:ilvl w:val="0"/>
          <w:numId w:val="37"/>
        </w:numPr>
        <w:ind w:left="360"/>
        <w:rPr>
          <w:rFonts w:eastAsiaTheme="majorEastAsia"/>
          <w:b/>
          <w:bCs/>
          <w:color w:val="003865"/>
          <w:sz w:val="32"/>
          <w:szCs w:val="32"/>
        </w:rPr>
      </w:pPr>
      <w:r w:rsidRPr="00BC108D">
        <w:rPr>
          <w:rFonts w:eastAsiaTheme="majorEastAsia"/>
          <w:b/>
          <w:bCs/>
          <w:color w:val="003865"/>
          <w:sz w:val="32"/>
          <w:szCs w:val="32"/>
        </w:rPr>
        <w:lastRenderedPageBreak/>
        <w:t>What customers and clients can do to minimize transmission</w:t>
      </w:r>
      <w:r w:rsidR="00025BA0" w:rsidRPr="00BC108D">
        <w:rPr>
          <w:rFonts w:eastAsiaTheme="majorEastAsia"/>
          <w:b/>
          <w:bCs/>
          <w:color w:val="003865"/>
          <w:sz w:val="32"/>
          <w:szCs w:val="32"/>
        </w:rPr>
        <w:t xml:space="preserve"> of </w:t>
      </w:r>
      <w:r w:rsidR="00BC108D">
        <w:rPr>
          <w:rFonts w:eastAsiaTheme="majorEastAsia"/>
          <w:b/>
          <w:bCs/>
          <w:color w:val="003865"/>
          <w:sz w:val="32"/>
          <w:szCs w:val="32"/>
        </w:rPr>
        <w:br/>
      </w:r>
      <w:r w:rsidR="00025BA0" w:rsidRPr="00BC108D">
        <w:rPr>
          <w:rFonts w:eastAsiaTheme="majorEastAsia"/>
          <w:b/>
          <w:bCs/>
          <w:color w:val="003865"/>
          <w:sz w:val="32"/>
          <w:szCs w:val="32"/>
        </w:rPr>
        <w:t>COVID-</w:t>
      </w:r>
      <w:r w:rsidR="00922F40" w:rsidRPr="00BC108D">
        <w:rPr>
          <w:rFonts w:eastAsiaTheme="majorEastAsia"/>
          <w:b/>
          <w:bCs/>
          <w:color w:val="003865"/>
          <w:sz w:val="32"/>
          <w:szCs w:val="32"/>
        </w:rPr>
        <w:t>19</w:t>
      </w:r>
    </w:p>
    <w:p w14:paraId="2183FE5A" w14:textId="602980B9" w:rsidR="00A70DCE" w:rsidRPr="000E4986" w:rsidRDefault="00025BA0" w:rsidP="000E4986">
      <w:pPr>
        <w:rPr>
          <w:rFonts w:eastAsiaTheme="majorEastAsia"/>
          <w:b/>
          <w:bCs/>
          <w:sz w:val="32"/>
          <w:szCs w:val="32"/>
        </w:rPr>
      </w:pPr>
      <w:r w:rsidRPr="00670C35">
        <w:rPr>
          <w:rFonts w:eastAsiaTheme="majorEastAsia"/>
          <w:b/>
          <w:bCs/>
        </w:rPr>
        <w:t xml:space="preserve">[Describe how you are addressing </w:t>
      </w:r>
      <w:r>
        <w:rPr>
          <w:rFonts w:eastAsiaTheme="majorEastAsia"/>
          <w:b/>
          <w:bCs/>
        </w:rPr>
        <w:t xml:space="preserve">the requirements </w:t>
      </w:r>
      <w:r w:rsidRPr="00670C35">
        <w:rPr>
          <w:rFonts w:eastAsiaTheme="majorEastAsia"/>
          <w:b/>
          <w:bCs/>
        </w:rPr>
        <w:t xml:space="preserve">included in the </w:t>
      </w:r>
      <w:r w:rsidR="0047626C">
        <w:rPr>
          <w:rFonts w:eastAsiaTheme="majorEastAsia"/>
          <w:b/>
          <w:bCs/>
        </w:rPr>
        <w:t>S</w:t>
      </w:r>
      <w:r w:rsidRPr="00670C35">
        <w:rPr>
          <w:rFonts w:eastAsiaTheme="majorEastAsia"/>
          <w:b/>
          <w:bCs/>
        </w:rPr>
        <w:t xml:space="preserve">tate of Minnesota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Pr="00670C35">
        <w:rPr>
          <w:rFonts w:eastAsiaTheme="majorEastAsia"/>
          <w:b/>
          <w:bCs/>
        </w:rPr>
        <w:t>u</w:t>
      </w:r>
      <w:r w:rsidR="00482CCE">
        <w:rPr>
          <w:rFonts w:eastAsiaTheme="majorEastAsia"/>
          <w:b/>
          <w:bCs/>
        </w:rPr>
        <w:t>idance</w:t>
      </w:r>
      <w:r w:rsidRPr="00670C35">
        <w:rPr>
          <w:rFonts w:eastAsiaTheme="majorEastAsia"/>
          <w:b/>
          <w:bCs/>
        </w:rPr>
        <w:t xml:space="preserve"> for your business</w:t>
      </w:r>
      <w:r>
        <w:rPr>
          <w:rFonts w:eastAsiaTheme="majorEastAsia"/>
          <w:b/>
          <w:bCs/>
        </w:rPr>
        <w:t xml:space="preserve"> </w:t>
      </w:r>
      <w:r w:rsidR="00BC108D">
        <w:rPr>
          <w:rFonts w:eastAsiaTheme="majorEastAsia"/>
          <w:b/>
          <w:bCs/>
        </w:rPr>
        <w:t>about</w:t>
      </w:r>
      <w:r>
        <w:rPr>
          <w:rFonts w:eastAsiaTheme="majorEastAsia"/>
          <w:b/>
          <w:bCs/>
        </w:rPr>
        <w:t xml:space="preserve"> what customers and clients can do to minimize transmission of COVID-19</w:t>
      </w:r>
      <w:r w:rsidR="00BC108D">
        <w:rPr>
          <w:rFonts w:eastAsiaTheme="majorEastAsia"/>
          <w:b/>
          <w:bCs/>
        </w:rPr>
        <w:t>.</w:t>
      </w:r>
      <w:r w:rsidRPr="00670C35">
        <w:rPr>
          <w:rFonts w:eastAsiaTheme="majorEastAsia"/>
          <w:b/>
          <w:bCs/>
        </w:rPr>
        <w:t>]</w:t>
      </w:r>
    </w:p>
    <w:p w14:paraId="635AE25C" w14:textId="08088AB2" w:rsidR="00A70DCE" w:rsidRPr="000E4986" w:rsidRDefault="00A70DCE" w:rsidP="00BC108D">
      <w:pPr>
        <w:pStyle w:val="ListParagraph"/>
        <w:numPr>
          <w:ilvl w:val="0"/>
          <w:numId w:val="37"/>
        </w:numPr>
        <w:ind w:left="360"/>
        <w:rPr>
          <w:rFonts w:eastAsiaTheme="majorEastAsia"/>
          <w:b/>
          <w:bCs/>
          <w:sz w:val="32"/>
          <w:szCs w:val="32"/>
        </w:rPr>
      </w:pPr>
      <w:r w:rsidRPr="00BC108D">
        <w:rPr>
          <w:rFonts w:asciiTheme="minorHAnsi" w:eastAsiaTheme="majorEastAsia" w:hAnsiTheme="minorHAnsi" w:cstheme="minorHAnsi"/>
          <w:b/>
          <w:bCs/>
          <w:color w:val="003865"/>
          <w:sz w:val="32"/>
          <w:szCs w:val="32"/>
        </w:rPr>
        <w:t>Additional protections and protocols for receiving and exchanging payment</w:t>
      </w:r>
    </w:p>
    <w:p w14:paraId="540FEB1A" w14:textId="057662A9" w:rsidR="00A70DCE" w:rsidRPr="000E4986" w:rsidRDefault="00187AEF" w:rsidP="000E4986">
      <w:pPr>
        <w:rPr>
          <w:rFonts w:eastAsiaTheme="majorEastAsia"/>
          <w:b/>
          <w:bCs/>
        </w:rPr>
      </w:pPr>
      <w:r w:rsidRPr="000E4986">
        <w:rPr>
          <w:rFonts w:eastAsiaTheme="majorEastAsia"/>
          <w:b/>
          <w:bCs/>
        </w:rPr>
        <w:t xml:space="preserve">[Describe how you are addressing the </w:t>
      </w:r>
      <w:r>
        <w:rPr>
          <w:rFonts w:eastAsiaTheme="majorEastAsia"/>
          <w:b/>
          <w:bCs/>
        </w:rPr>
        <w:t>additional protections and protocol</w:t>
      </w:r>
      <w:r w:rsidR="00BC108D">
        <w:rPr>
          <w:rFonts w:eastAsiaTheme="majorEastAsia"/>
          <w:b/>
          <w:bCs/>
        </w:rPr>
        <w:t>s</w:t>
      </w:r>
      <w:r>
        <w:rPr>
          <w:rFonts w:eastAsiaTheme="majorEastAsia"/>
          <w:b/>
          <w:bCs/>
        </w:rPr>
        <w:t xml:space="preserve"> for receiving and exchanging payment </w:t>
      </w:r>
      <w:r w:rsidRPr="000E4986">
        <w:rPr>
          <w:rFonts w:eastAsiaTheme="majorEastAsia"/>
          <w:b/>
          <w:bCs/>
        </w:rPr>
        <w:t xml:space="preserve">included in the </w:t>
      </w:r>
      <w:r w:rsidR="0047626C">
        <w:rPr>
          <w:rFonts w:eastAsiaTheme="majorEastAsia"/>
          <w:b/>
          <w:bCs/>
        </w:rPr>
        <w:t>S</w:t>
      </w:r>
      <w:r w:rsidRPr="000E4986">
        <w:rPr>
          <w:rFonts w:eastAsiaTheme="majorEastAsia"/>
          <w:b/>
          <w:bCs/>
        </w:rPr>
        <w:t xml:space="preserve">tate of Minnesota </w:t>
      </w:r>
      <w:r w:rsidR="0047626C">
        <w:rPr>
          <w:rFonts w:eastAsiaTheme="majorEastAsia"/>
          <w:b/>
          <w:bCs/>
        </w:rPr>
        <w:t>I</w:t>
      </w:r>
      <w:r w:rsidR="00482CCE">
        <w:rPr>
          <w:rFonts w:eastAsiaTheme="majorEastAsia"/>
          <w:b/>
          <w:bCs/>
        </w:rPr>
        <w:t xml:space="preserve">ndustry </w:t>
      </w:r>
      <w:r w:rsidR="0047626C">
        <w:rPr>
          <w:rFonts w:eastAsiaTheme="majorEastAsia"/>
          <w:b/>
          <w:bCs/>
        </w:rPr>
        <w:t>G</w:t>
      </w:r>
      <w:r w:rsidR="00482CCE">
        <w:rPr>
          <w:rFonts w:eastAsiaTheme="majorEastAsia"/>
          <w:b/>
          <w:bCs/>
        </w:rPr>
        <w:t xml:space="preserve">uidance </w:t>
      </w:r>
      <w:r w:rsidRPr="000E4986">
        <w:rPr>
          <w:rFonts w:eastAsiaTheme="majorEastAsia"/>
          <w:b/>
          <w:bCs/>
        </w:rPr>
        <w:t>for your business.]</w:t>
      </w:r>
    </w:p>
    <w:p w14:paraId="3D40A796" w14:textId="5048556D" w:rsidR="00A70DCE" w:rsidRPr="000E4986" w:rsidRDefault="00A70DCE" w:rsidP="00BC108D">
      <w:pPr>
        <w:pStyle w:val="ListParagraph"/>
        <w:numPr>
          <w:ilvl w:val="0"/>
          <w:numId w:val="37"/>
        </w:numPr>
        <w:ind w:left="540" w:hanging="540"/>
        <w:rPr>
          <w:rFonts w:eastAsiaTheme="majorEastAsia"/>
          <w:b/>
          <w:bCs/>
          <w:sz w:val="32"/>
          <w:szCs w:val="32"/>
        </w:rPr>
      </w:pPr>
      <w:r w:rsidRPr="00BC108D">
        <w:rPr>
          <w:rFonts w:eastAsiaTheme="majorEastAsia"/>
          <w:b/>
          <w:bCs/>
          <w:color w:val="003865"/>
          <w:sz w:val="32"/>
          <w:szCs w:val="32"/>
        </w:rPr>
        <w:t>Additional protections and protocols for managing occupancy</w:t>
      </w:r>
    </w:p>
    <w:p w14:paraId="16A8AEFB" w14:textId="7D57C92D" w:rsidR="00A70DCE" w:rsidRPr="000E4986" w:rsidRDefault="00187AEF" w:rsidP="000E4986">
      <w:pPr>
        <w:rPr>
          <w:rFonts w:eastAsiaTheme="majorEastAsia"/>
          <w:b/>
          <w:bCs/>
        </w:rPr>
      </w:pPr>
      <w:r w:rsidRPr="000E4986">
        <w:rPr>
          <w:rFonts w:eastAsiaTheme="majorEastAsia"/>
          <w:b/>
          <w:bCs/>
        </w:rPr>
        <w:t xml:space="preserve">[Describe how you are addressing the additional protections and protocol for </w:t>
      </w:r>
      <w:r>
        <w:rPr>
          <w:rFonts w:eastAsiaTheme="majorEastAsia"/>
          <w:b/>
          <w:bCs/>
        </w:rPr>
        <w:t xml:space="preserve">managing occupancy </w:t>
      </w:r>
      <w:r w:rsidRPr="000E4986">
        <w:rPr>
          <w:rFonts w:eastAsiaTheme="majorEastAsia"/>
          <w:b/>
          <w:bCs/>
        </w:rPr>
        <w:t xml:space="preserve">included in the State of Minnesota </w:t>
      </w:r>
      <w:r w:rsidR="00482CCE">
        <w:rPr>
          <w:rFonts w:eastAsiaTheme="majorEastAsia"/>
          <w:b/>
          <w:bCs/>
        </w:rPr>
        <w:t xml:space="preserve">Industry Guidance </w:t>
      </w:r>
      <w:r w:rsidRPr="000E4986">
        <w:rPr>
          <w:rFonts w:eastAsiaTheme="majorEastAsia"/>
          <w:b/>
          <w:bCs/>
        </w:rPr>
        <w:t>for your business.]</w:t>
      </w:r>
    </w:p>
    <w:p w14:paraId="3A986B70" w14:textId="6C1C7DC7" w:rsidR="00A70DCE" w:rsidRPr="000E4986" w:rsidRDefault="00A70DCE" w:rsidP="00BC108D">
      <w:pPr>
        <w:pStyle w:val="ListParagraph"/>
        <w:numPr>
          <w:ilvl w:val="0"/>
          <w:numId w:val="37"/>
        </w:numPr>
        <w:ind w:left="540" w:hanging="540"/>
        <w:rPr>
          <w:rFonts w:eastAsiaTheme="majorEastAsia"/>
          <w:b/>
          <w:bCs/>
          <w:sz w:val="32"/>
          <w:szCs w:val="32"/>
        </w:rPr>
      </w:pPr>
      <w:r w:rsidRPr="00BC108D">
        <w:rPr>
          <w:rFonts w:eastAsiaTheme="majorEastAsia"/>
          <w:b/>
          <w:bCs/>
          <w:color w:val="003865"/>
          <w:sz w:val="32"/>
          <w:szCs w:val="32"/>
        </w:rPr>
        <w:t>Additional protections and protocols to limit face-to-face interactions</w:t>
      </w:r>
    </w:p>
    <w:p w14:paraId="732F9585" w14:textId="2535D825" w:rsidR="00A70DCE" w:rsidRPr="000E4986" w:rsidRDefault="00187AEF" w:rsidP="000E4986">
      <w:pPr>
        <w:rPr>
          <w:rFonts w:eastAsiaTheme="majorEastAsia"/>
          <w:b/>
          <w:bCs/>
        </w:rPr>
      </w:pPr>
      <w:r w:rsidRPr="000E4986">
        <w:rPr>
          <w:rFonts w:eastAsiaTheme="majorEastAsia"/>
          <w:b/>
          <w:bCs/>
        </w:rPr>
        <w:t xml:space="preserve">[Describe how you are addressing the additional protections and protocol </w:t>
      </w:r>
      <w:r>
        <w:rPr>
          <w:rFonts w:eastAsiaTheme="majorEastAsia"/>
          <w:b/>
          <w:bCs/>
        </w:rPr>
        <w:t xml:space="preserve">to limit face-to-face interactions </w:t>
      </w:r>
      <w:r w:rsidRPr="000E4986">
        <w:rPr>
          <w:rFonts w:eastAsiaTheme="majorEastAsia"/>
          <w:b/>
          <w:bCs/>
        </w:rPr>
        <w:t xml:space="preserve">included in the State of Minnesota </w:t>
      </w:r>
      <w:r w:rsidR="00482CCE">
        <w:rPr>
          <w:rFonts w:eastAsiaTheme="majorEastAsia"/>
          <w:b/>
          <w:bCs/>
        </w:rPr>
        <w:t xml:space="preserve">Industry Guidance </w:t>
      </w:r>
      <w:r w:rsidRPr="000E4986">
        <w:rPr>
          <w:rFonts w:eastAsiaTheme="majorEastAsia"/>
          <w:b/>
          <w:bCs/>
        </w:rPr>
        <w:t>for your business.]</w:t>
      </w:r>
    </w:p>
    <w:p w14:paraId="20783CEF" w14:textId="0B5F83C9" w:rsidR="00A70DCE" w:rsidRPr="000E4986" w:rsidRDefault="00A70DCE" w:rsidP="00BC108D">
      <w:pPr>
        <w:pStyle w:val="ListParagraph"/>
        <w:numPr>
          <w:ilvl w:val="0"/>
          <w:numId w:val="37"/>
        </w:numPr>
        <w:ind w:left="540" w:hanging="540"/>
        <w:rPr>
          <w:rFonts w:eastAsiaTheme="majorEastAsia"/>
          <w:b/>
          <w:bCs/>
          <w:sz w:val="32"/>
          <w:szCs w:val="32"/>
        </w:rPr>
      </w:pPr>
      <w:r w:rsidRPr="00BC108D">
        <w:rPr>
          <w:rFonts w:eastAsiaTheme="majorEastAsia"/>
          <w:b/>
          <w:bCs/>
          <w:color w:val="003865"/>
          <w:sz w:val="32"/>
          <w:szCs w:val="32"/>
        </w:rPr>
        <w:t>Additional protection and protocols for distancing and barriers</w:t>
      </w:r>
    </w:p>
    <w:p w14:paraId="268A5049" w14:textId="74C60CA2" w:rsidR="00187AEF" w:rsidRPr="000E4986" w:rsidRDefault="00187AEF" w:rsidP="000E4986">
      <w:pPr>
        <w:rPr>
          <w:rFonts w:eastAsiaTheme="majorEastAsia"/>
          <w:b/>
          <w:bCs/>
        </w:rPr>
      </w:pPr>
      <w:r w:rsidRPr="000E4986">
        <w:rPr>
          <w:rFonts w:eastAsiaTheme="majorEastAsia"/>
          <w:b/>
          <w:bCs/>
        </w:rPr>
        <w:t xml:space="preserve">[Describe how you are addressing the additional protections and protocol </w:t>
      </w:r>
      <w:r>
        <w:rPr>
          <w:rFonts w:eastAsiaTheme="majorEastAsia"/>
          <w:b/>
          <w:bCs/>
        </w:rPr>
        <w:t>for distancing and barriers</w:t>
      </w:r>
      <w:r w:rsidRPr="000E4986">
        <w:rPr>
          <w:rFonts w:eastAsiaTheme="majorEastAsia"/>
          <w:b/>
          <w:bCs/>
        </w:rPr>
        <w:t xml:space="preserve"> included in the State of Minnesota </w:t>
      </w:r>
      <w:r w:rsidR="00482CCE">
        <w:rPr>
          <w:rFonts w:eastAsiaTheme="majorEastAsia"/>
          <w:b/>
          <w:bCs/>
        </w:rPr>
        <w:t xml:space="preserve">Industry Guidance </w:t>
      </w:r>
      <w:r w:rsidRPr="000E4986">
        <w:rPr>
          <w:rFonts w:eastAsiaTheme="majorEastAsia"/>
          <w:b/>
          <w:bCs/>
        </w:rPr>
        <w:t>for your busin</w:t>
      </w:r>
      <w:r>
        <w:rPr>
          <w:rFonts w:eastAsiaTheme="majorEastAsia"/>
          <w:b/>
          <w:bCs/>
        </w:rPr>
        <w:t>ess</w:t>
      </w:r>
      <w:r w:rsidR="00BA7E70">
        <w:rPr>
          <w:rFonts w:eastAsiaTheme="majorEastAsia"/>
          <w:b/>
          <w:bCs/>
        </w:rPr>
        <w:t>.</w:t>
      </w:r>
      <w:r>
        <w:rPr>
          <w:rFonts w:eastAsiaTheme="majorEastAsia"/>
          <w:b/>
          <w:bCs/>
        </w:rPr>
        <w:t>]</w:t>
      </w:r>
    </w:p>
    <w:p w14:paraId="0C7EC9F9" w14:textId="0B81A5E9" w:rsidR="00696BAF" w:rsidRPr="00555811" w:rsidRDefault="00866F3B" w:rsidP="00BA7E70">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sectPr w:rsidR="00696BAF" w:rsidRPr="00555811" w:rsidSect="00555811">
      <w:headerReference w:type="default" r:id="rId9"/>
      <w:headerReference w:type="first" r:id="rId10"/>
      <w:footerReference w:type="first" r:id="rId11"/>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5659" w14:textId="77777777" w:rsidR="000A6CF2" w:rsidRDefault="000A6CF2" w:rsidP="00E55F4F">
      <w:r>
        <w:separator/>
      </w:r>
    </w:p>
  </w:endnote>
  <w:endnote w:type="continuationSeparator" w:id="0">
    <w:p w14:paraId="15BDC22C" w14:textId="77777777" w:rsidR="000A6CF2" w:rsidRDefault="000A6CF2"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275156" w:rsidRPr="00833DC6" w:rsidRDefault="00275156"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29C4" w14:textId="77777777" w:rsidR="000A6CF2" w:rsidRDefault="000A6CF2" w:rsidP="00E55F4F">
      <w:r>
        <w:separator/>
      </w:r>
    </w:p>
  </w:footnote>
  <w:footnote w:type="continuationSeparator" w:id="0">
    <w:p w14:paraId="397E6A15" w14:textId="77777777" w:rsidR="000A6CF2" w:rsidRDefault="000A6CF2"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94" w14:textId="5D8DB840" w:rsidR="00275156" w:rsidRDefault="00275156">
    <w:pPr>
      <w:pStyle w:val="Header"/>
    </w:pPr>
  </w:p>
  <w:p w14:paraId="6795E978" w14:textId="77777777" w:rsidR="00275156" w:rsidRDefault="00275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312C" w14:textId="68E66528" w:rsidR="00BC56F1" w:rsidRDefault="00BC56F1">
    <w:pPr>
      <w:pStyle w:val="Header"/>
    </w:pPr>
    <w:r>
      <w:tab/>
    </w:r>
    <w:r>
      <w:tab/>
      <w:t>5-20-2020 version</w:t>
    </w:r>
  </w:p>
  <w:p w14:paraId="59954633" w14:textId="77777777" w:rsidR="00275156" w:rsidRDefault="00275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7.25pt;height:50.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C5F29"/>
    <w:multiLevelType w:val="hybridMultilevel"/>
    <w:tmpl w:val="4A203C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CE7"/>
    <w:multiLevelType w:val="hybridMultilevel"/>
    <w:tmpl w:val="4A203C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36337"/>
    <w:multiLevelType w:val="hybridMultilevel"/>
    <w:tmpl w:val="79E6EB7C"/>
    <w:lvl w:ilvl="0" w:tplc="78F84D74">
      <w:start w:val="1"/>
      <w:numFmt w:val="decimal"/>
      <w:lvlText w:val="%1."/>
      <w:lvlJc w:val="left"/>
      <w:pPr>
        <w:ind w:left="1080" w:hanging="720"/>
      </w:pPr>
      <w:rPr>
        <w:rFonts w:ascii="Calibri" w:eastAsiaTheme="majorEastAsia"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272FA"/>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C7E6F"/>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30418A"/>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0"/>
  </w:num>
  <w:num w:numId="4">
    <w:abstractNumId w:val="26"/>
  </w:num>
  <w:num w:numId="5">
    <w:abstractNumId w:val="24"/>
  </w:num>
  <w:num w:numId="6">
    <w:abstractNumId w:val="4"/>
  </w:num>
  <w:num w:numId="7">
    <w:abstractNumId w:val="16"/>
  </w:num>
  <w:num w:numId="8">
    <w:abstractNumId w:val="8"/>
  </w:num>
  <w:num w:numId="9">
    <w:abstractNumId w:val="13"/>
  </w:num>
  <w:num w:numId="10">
    <w:abstractNumId w:val="2"/>
  </w:num>
  <w:num w:numId="11">
    <w:abstractNumId w:val="2"/>
  </w:num>
  <w:num w:numId="12">
    <w:abstractNumId w:val="32"/>
  </w:num>
  <w:num w:numId="13">
    <w:abstractNumId w:val="33"/>
  </w:num>
  <w:num w:numId="14">
    <w:abstractNumId w:val="21"/>
  </w:num>
  <w:num w:numId="15">
    <w:abstractNumId w:val="2"/>
  </w:num>
  <w:num w:numId="16">
    <w:abstractNumId w:val="33"/>
  </w:num>
  <w:num w:numId="17">
    <w:abstractNumId w:val="21"/>
  </w:num>
  <w:num w:numId="18">
    <w:abstractNumId w:val="11"/>
  </w:num>
  <w:num w:numId="19">
    <w:abstractNumId w:val="5"/>
  </w:num>
  <w:num w:numId="20">
    <w:abstractNumId w:val="1"/>
  </w:num>
  <w:num w:numId="21">
    <w:abstractNumId w:val="0"/>
  </w:num>
  <w:num w:numId="22">
    <w:abstractNumId w:val="10"/>
  </w:num>
  <w:num w:numId="23">
    <w:abstractNumId w:val="25"/>
  </w:num>
  <w:num w:numId="24">
    <w:abstractNumId w:val="27"/>
  </w:num>
  <w:num w:numId="25">
    <w:abstractNumId w:val="29"/>
  </w:num>
  <w:num w:numId="26">
    <w:abstractNumId w:val="14"/>
  </w:num>
  <w:num w:numId="27">
    <w:abstractNumId w:val="34"/>
  </w:num>
  <w:num w:numId="28">
    <w:abstractNumId w:val="7"/>
  </w:num>
  <w:num w:numId="29">
    <w:abstractNumId w:val="12"/>
  </w:num>
  <w:num w:numId="30">
    <w:abstractNumId w:val="18"/>
  </w:num>
  <w:num w:numId="31">
    <w:abstractNumId w:val="22"/>
  </w:num>
  <w:num w:numId="32">
    <w:abstractNumId w:val="28"/>
  </w:num>
  <w:num w:numId="33">
    <w:abstractNumId w:val="35"/>
  </w:num>
  <w:num w:numId="34">
    <w:abstractNumId w:val="17"/>
  </w:num>
  <w:num w:numId="35">
    <w:abstractNumId w:val="20"/>
  </w:num>
  <w:num w:numId="36">
    <w:abstractNumId w:val="31"/>
  </w:num>
  <w:num w:numId="37">
    <w:abstractNumId w:val="23"/>
  </w:num>
  <w:num w:numId="38">
    <w:abstractNumId w:val="19"/>
  </w:num>
  <w:num w:numId="39">
    <w:abstractNumId w:val="15"/>
  </w:num>
  <w:num w:numId="4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25BA0"/>
    <w:rsid w:val="00027CB7"/>
    <w:rsid w:val="00041435"/>
    <w:rsid w:val="000615A0"/>
    <w:rsid w:val="00064B90"/>
    <w:rsid w:val="00067C0B"/>
    <w:rsid w:val="000703EC"/>
    <w:rsid w:val="0007374A"/>
    <w:rsid w:val="00080404"/>
    <w:rsid w:val="00084742"/>
    <w:rsid w:val="00093B7C"/>
    <w:rsid w:val="00097962"/>
    <w:rsid w:val="000A0ECB"/>
    <w:rsid w:val="000A5AE2"/>
    <w:rsid w:val="000A6CF2"/>
    <w:rsid w:val="000B2E68"/>
    <w:rsid w:val="000B7E88"/>
    <w:rsid w:val="000C3708"/>
    <w:rsid w:val="000C3761"/>
    <w:rsid w:val="000C7373"/>
    <w:rsid w:val="000D68EF"/>
    <w:rsid w:val="000E313B"/>
    <w:rsid w:val="000E3E9D"/>
    <w:rsid w:val="000E4986"/>
    <w:rsid w:val="000F4BB1"/>
    <w:rsid w:val="000F6949"/>
    <w:rsid w:val="00102FAD"/>
    <w:rsid w:val="00113698"/>
    <w:rsid w:val="001337DA"/>
    <w:rsid w:val="00135082"/>
    <w:rsid w:val="00135DC7"/>
    <w:rsid w:val="00147ED1"/>
    <w:rsid w:val="001500D6"/>
    <w:rsid w:val="00152B0C"/>
    <w:rsid w:val="00157C41"/>
    <w:rsid w:val="001661D9"/>
    <w:rsid w:val="001708EC"/>
    <w:rsid w:val="00187AEF"/>
    <w:rsid w:val="001925A8"/>
    <w:rsid w:val="0019673D"/>
    <w:rsid w:val="001A46BB"/>
    <w:rsid w:val="001B4D77"/>
    <w:rsid w:val="001C55E0"/>
    <w:rsid w:val="001D3C2F"/>
    <w:rsid w:val="001E5ECF"/>
    <w:rsid w:val="00204736"/>
    <w:rsid w:val="00205252"/>
    <w:rsid w:val="00211CA3"/>
    <w:rsid w:val="0021312D"/>
    <w:rsid w:val="00222A49"/>
    <w:rsid w:val="0022552E"/>
    <w:rsid w:val="00226CC2"/>
    <w:rsid w:val="00227876"/>
    <w:rsid w:val="00231A2B"/>
    <w:rsid w:val="00251BD1"/>
    <w:rsid w:val="00261247"/>
    <w:rsid w:val="00264652"/>
    <w:rsid w:val="00264779"/>
    <w:rsid w:val="002700F5"/>
    <w:rsid w:val="00275156"/>
    <w:rsid w:val="00282084"/>
    <w:rsid w:val="002908EB"/>
    <w:rsid w:val="00290C9D"/>
    <w:rsid w:val="00291052"/>
    <w:rsid w:val="002B449E"/>
    <w:rsid w:val="002B5E79"/>
    <w:rsid w:val="002C0859"/>
    <w:rsid w:val="002C480D"/>
    <w:rsid w:val="002C7A25"/>
    <w:rsid w:val="002D02CF"/>
    <w:rsid w:val="002D746E"/>
    <w:rsid w:val="002E76CE"/>
    <w:rsid w:val="002F1947"/>
    <w:rsid w:val="0030336E"/>
    <w:rsid w:val="00306D94"/>
    <w:rsid w:val="003125DF"/>
    <w:rsid w:val="00316161"/>
    <w:rsid w:val="00335736"/>
    <w:rsid w:val="00341D19"/>
    <w:rsid w:val="003471E3"/>
    <w:rsid w:val="00350BA8"/>
    <w:rsid w:val="00352571"/>
    <w:rsid w:val="003563D2"/>
    <w:rsid w:val="00376FA5"/>
    <w:rsid w:val="0038529B"/>
    <w:rsid w:val="00387081"/>
    <w:rsid w:val="00396DCB"/>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7626C"/>
    <w:rsid w:val="004816B5"/>
    <w:rsid w:val="00482CCE"/>
    <w:rsid w:val="00483DD2"/>
    <w:rsid w:val="00487948"/>
    <w:rsid w:val="00494E6F"/>
    <w:rsid w:val="004A1B4D"/>
    <w:rsid w:val="004A58DD"/>
    <w:rsid w:val="004A5B9D"/>
    <w:rsid w:val="004A6119"/>
    <w:rsid w:val="004B47DC"/>
    <w:rsid w:val="004D2240"/>
    <w:rsid w:val="004E257C"/>
    <w:rsid w:val="004E71AF"/>
    <w:rsid w:val="004E75B3"/>
    <w:rsid w:val="004F04BA"/>
    <w:rsid w:val="004F0EFF"/>
    <w:rsid w:val="004F4565"/>
    <w:rsid w:val="0050093F"/>
    <w:rsid w:val="00514788"/>
    <w:rsid w:val="0052728F"/>
    <w:rsid w:val="00527A1B"/>
    <w:rsid w:val="00542DF2"/>
    <w:rsid w:val="0054371B"/>
    <w:rsid w:val="005515D6"/>
    <w:rsid w:val="00555811"/>
    <w:rsid w:val="00560656"/>
    <w:rsid w:val="0056615E"/>
    <w:rsid w:val="005666F2"/>
    <w:rsid w:val="00567790"/>
    <w:rsid w:val="0057497D"/>
    <w:rsid w:val="005B2DDF"/>
    <w:rsid w:val="005B4AE7"/>
    <w:rsid w:val="005B53B0"/>
    <w:rsid w:val="005C02BE"/>
    <w:rsid w:val="005C16D8"/>
    <w:rsid w:val="005C646D"/>
    <w:rsid w:val="005C73A4"/>
    <w:rsid w:val="005D0F29"/>
    <w:rsid w:val="005D4207"/>
    <w:rsid w:val="005D45B3"/>
    <w:rsid w:val="005D45E7"/>
    <w:rsid w:val="005F6005"/>
    <w:rsid w:val="006034A2"/>
    <w:rsid w:val="006060B2"/>
    <w:rsid w:val="006064AB"/>
    <w:rsid w:val="00611F2D"/>
    <w:rsid w:val="006215F4"/>
    <w:rsid w:val="00622BB5"/>
    <w:rsid w:val="00627CBA"/>
    <w:rsid w:val="00642359"/>
    <w:rsid w:val="00642BC2"/>
    <w:rsid w:val="00655345"/>
    <w:rsid w:val="0066033F"/>
    <w:rsid w:val="0066248D"/>
    <w:rsid w:val="00672536"/>
    <w:rsid w:val="00673000"/>
    <w:rsid w:val="00673958"/>
    <w:rsid w:val="00681EDC"/>
    <w:rsid w:val="0068649F"/>
    <w:rsid w:val="00687189"/>
    <w:rsid w:val="00696BAF"/>
    <w:rsid w:val="00697CCC"/>
    <w:rsid w:val="006A288B"/>
    <w:rsid w:val="006B13B7"/>
    <w:rsid w:val="006B2942"/>
    <w:rsid w:val="006B3994"/>
    <w:rsid w:val="006C021D"/>
    <w:rsid w:val="006C0E45"/>
    <w:rsid w:val="006D3A3F"/>
    <w:rsid w:val="006D4829"/>
    <w:rsid w:val="006F3B38"/>
    <w:rsid w:val="006F5DB3"/>
    <w:rsid w:val="0070369A"/>
    <w:rsid w:val="00712726"/>
    <w:rsid w:val="007137A4"/>
    <w:rsid w:val="00730201"/>
    <w:rsid w:val="00737F33"/>
    <w:rsid w:val="00740892"/>
    <w:rsid w:val="00740FBA"/>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37E3F"/>
    <w:rsid w:val="00844F1D"/>
    <w:rsid w:val="0084749F"/>
    <w:rsid w:val="00851747"/>
    <w:rsid w:val="00864202"/>
    <w:rsid w:val="00865261"/>
    <w:rsid w:val="0086679D"/>
    <w:rsid w:val="00866F3B"/>
    <w:rsid w:val="0088626E"/>
    <w:rsid w:val="00893CE4"/>
    <w:rsid w:val="00893DF8"/>
    <w:rsid w:val="008A0B63"/>
    <w:rsid w:val="008A6749"/>
    <w:rsid w:val="008B3114"/>
    <w:rsid w:val="008B5443"/>
    <w:rsid w:val="008C7EEB"/>
    <w:rsid w:val="008D0DEF"/>
    <w:rsid w:val="008D2256"/>
    <w:rsid w:val="008D5E3D"/>
    <w:rsid w:val="008E7752"/>
    <w:rsid w:val="008F42B1"/>
    <w:rsid w:val="008F5388"/>
    <w:rsid w:val="008F70DC"/>
    <w:rsid w:val="0090737A"/>
    <w:rsid w:val="00915133"/>
    <w:rsid w:val="0091687A"/>
    <w:rsid w:val="00922F40"/>
    <w:rsid w:val="00923DB4"/>
    <w:rsid w:val="009416FD"/>
    <w:rsid w:val="0094661C"/>
    <w:rsid w:val="0096108C"/>
    <w:rsid w:val="00963BA0"/>
    <w:rsid w:val="00967092"/>
    <w:rsid w:val="00967764"/>
    <w:rsid w:val="00976E84"/>
    <w:rsid w:val="00977054"/>
    <w:rsid w:val="009810EE"/>
    <w:rsid w:val="009829D9"/>
    <w:rsid w:val="00983C06"/>
    <w:rsid w:val="00984CC9"/>
    <w:rsid w:val="0099233F"/>
    <w:rsid w:val="009A3137"/>
    <w:rsid w:val="009B54A0"/>
    <w:rsid w:val="009C4AE7"/>
    <w:rsid w:val="009C6405"/>
    <w:rsid w:val="009D0C12"/>
    <w:rsid w:val="009E433A"/>
    <w:rsid w:val="009E75DB"/>
    <w:rsid w:val="009F675C"/>
    <w:rsid w:val="00A03D4A"/>
    <w:rsid w:val="00A213A6"/>
    <w:rsid w:val="00A30799"/>
    <w:rsid w:val="00A31E06"/>
    <w:rsid w:val="00A52972"/>
    <w:rsid w:val="00A57FE8"/>
    <w:rsid w:val="00A64ECE"/>
    <w:rsid w:val="00A66185"/>
    <w:rsid w:val="00A70DCE"/>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0504"/>
    <w:rsid w:val="00B73229"/>
    <w:rsid w:val="00B75051"/>
    <w:rsid w:val="00B75D40"/>
    <w:rsid w:val="00B83E11"/>
    <w:rsid w:val="00B859DE"/>
    <w:rsid w:val="00B97624"/>
    <w:rsid w:val="00BA2982"/>
    <w:rsid w:val="00BA56A7"/>
    <w:rsid w:val="00BA7E70"/>
    <w:rsid w:val="00BB03DA"/>
    <w:rsid w:val="00BB1493"/>
    <w:rsid w:val="00BC108D"/>
    <w:rsid w:val="00BC2491"/>
    <w:rsid w:val="00BC56F1"/>
    <w:rsid w:val="00BD0E59"/>
    <w:rsid w:val="00BE0E8A"/>
    <w:rsid w:val="00C12D2F"/>
    <w:rsid w:val="00C20498"/>
    <w:rsid w:val="00C277A8"/>
    <w:rsid w:val="00C309AE"/>
    <w:rsid w:val="00C32482"/>
    <w:rsid w:val="00C3350A"/>
    <w:rsid w:val="00C33BA7"/>
    <w:rsid w:val="00C365CE"/>
    <w:rsid w:val="00C417EB"/>
    <w:rsid w:val="00C501FD"/>
    <w:rsid w:val="00C528AE"/>
    <w:rsid w:val="00C53415"/>
    <w:rsid w:val="00C55ED2"/>
    <w:rsid w:val="00C7130A"/>
    <w:rsid w:val="00C85BD9"/>
    <w:rsid w:val="00CB1E20"/>
    <w:rsid w:val="00CB730D"/>
    <w:rsid w:val="00CE45B0"/>
    <w:rsid w:val="00CF21A9"/>
    <w:rsid w:val="00CF5C92"/>
    <w:rsid w:val="00D0014D"/>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F00E1"/>
    <w:rsid w:val="00DF01D4"/>
    <w:rsid w:val="00DF3427"/>
    <w:rsid w:val="00DF3869"/>
    <w:rsid w:val="00E206AE"/>
    <w:rsid w:val="00E23397"/>
    <w:rsid w:val="00E32CD7"/>
    <w:rsid w:val="00E36FF3"/>
    <w:rsid w:val="00E44EE1"/>
    <w:rsid w:val="00E4646B"/>
    <w:rsid w:val="00E5241D"/>
    <w:rsid w:val="00E53DB5"/>
    <w:rsid w:val="00E55F4F"/>
    <w:rsid w:val="00E5680C"/>
    <w:rsid w:val="00E61A16"/>
    <w:rsid w:val="00E65BF4"/>
    <w:rsid w:val="00E76267"/>
    <w:rsid w:val="00EA348F"/>
    <w:rsid w:val="00EA535B"/>
    <w:rsid w:val="00EA5BD6"/>
    <w:rsid w:val="00EA7C5E"/>
    <w:rsid w:val="00EC579D"/>
    <w:rsid w:val="00ED5BDC"/>
    <w:rsid w:val="00ED7DAC"/>
    <w:rsid w:val="00EE3134"/>
    <w:rsid w:val="00EF5B93"/>
    <w:rsid w:val="00F067A6"/>
    <w:rsid w:val="00F11A6D"/>
    <w:rsid w:val="00F20B25"/>
    <w:rsid w:val="00F24E5A"/>
    <w:rsid w:val="00F531FF"/>
    <w:rsid w:val="00F560A5"/>
    <w:rsid w:val="00F648B3"/>
    <w:rsid w:val="00F70C03"/>
    <w:rsid w:val="00F772E6"/>
    <w:rsid w:val="00F84C6D"/>
    <w:rsid w:val="00F9084A"/>
    <w:rsid w:val="00FA69E5"/>
    <w:rsid w:val="00FB0497"/>
    <w:rsid w:val="00FB3241"/>
    <w:rsid w:val="00FB5B06"/>
    <w:rsid w:val="00FB6E40"/>
    <w:rsid w:val="00FC4868"/>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 w:type="paragraph" w:styleId="Revision">
    <w:name w:val="Revision"/>
    <w:hidden/>
    <w:uiPriority w:val="99"/>
    <w:semiHidden/>
    <w:rsid w:val="00837E3F"/>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gov/deed/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D663-4D7E-4F1A-88E3-36B49DE5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letterhead.dotx</Template>
  <TotalTime>3</TotalTime>
  <Pages>5</Pages>
  <Words>1894</Words>
  <Characters>11256</Characters>
  <Application>Microsoft Office Word</Application>
  <DocSecurity>0</DocSecurity>
  <Lines>156</Lines>
  <Paragraphs>76</Paragraphs>
  <ScaleCrop>false</ScaleCrop>
  <HeadingPairs>
    <vt:vector size="2" baseType="variant">
      <vt:variant>
        <vt:lpstr>Title</vt:lpstr>
      </vt:variant>
      <vt:variant>
        <vt:i4>1</vt:i4>
      </vt:variant>
    </vt:vector>
  </HeadingPairs>
  <TitlesOfParts>
    <vt:vector size="1" baseType="lpstr">
      <vt:lpstr>COVID-19 Preparedness Plan template and instructions for bars, restaurants and other services</vt:lpstr>
    </vt:vector>
  </TitlesOfParts>
  <Manager/>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 for bars, restaurants and other services</dc:title>
  <dc:subject/>
  <dc:creator>Minnesota Department of Labor and Industry</dc:creator>
  <cp:keywords/>
  <dc:description/>
  <cp:lastModifiedBy>OBrien, Jenny (DLI)</cp:lastModifiedBy>
  <cp:revision>4</cp:revision>
  <dcterms:created xsi:type="dcterms:W3CDTF">2020-05-20T18:01:00Z</dcterms:created>
  <dcterms:modified xsi:type="dcterms:W3CDTF">2020-05-20T18:06:00Z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